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7BC3" w14:textId="77777777" w:rsidR="00F473B7" w:rsidRDefault="00F473B7" w:rsidP="00E241C0">
      <w:pPr>
        <w:autoSpaceDE w:val="0"/>
        <w:autoSpaceDN w:val="0"/>
        <w:adjustRightInd w:val="0"/>
        <w:spacing w:after="120" w:line="360" w:lineRule="auto"/>
      </w:pPr>
    </w:p>
    <w:p w14:paraId="58A07BC4" w14:textId="77777777" w:rsidR="00E241C0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 xml:space="preserve">Шановний(-а, -і) батько(мати, батьки) / опікун(-и), </w:t>
      </w:r>
    </w:p>
    <w:p w14:paraId="58A07BC5" w14:textId="77777777" w:rsidR="00E241C0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lang w:val="uk-UA"/>
        </w:rPr>
      </w:pPr>
      <w:r w:rsidRPr="00D41305">
        <w:rPr>
          <w:b/>
          <w:bCs/>
          <w:lang w:val="uk-UA"/>
        </w:rPr>
        <w:t xml:space="preserve">Re: Збільшення числа випадків захворювання на скарлатину </w:t>
      </w:r>
    </w:p>
    <w:p w14:paraId="58A07BC6" w14:textId="77777777" w:rsidR="00E241C0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 xml:space="preserve">Цим листом повідомляємо вас про нещодавнє збільшення [на національному/місцевому рівні] вище за очікувані сезонні показники числа повідомлень про захворювання на скарлатину, що надійшли до Агентства охорони здоров‘я Великобританії (UKHSA). </w:t>
      </w:r>
    </w:p>
    <w:p w14:paraId="58A07BC7" w14:textId="77777777" w:rsidR="00E241C0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 xml:space="preserve">Користуючись нагодою, ми хотіли б нагадати вам про ознаки, симптоми та дії, які необхідно зробити, якщо ви вважаєте, що у вас чи вашої дитини може бути скарлатина. </w:t>
      </w:r>
    </w:p>
    <w:p w14:paraId="58A07BC8" w14:textId="77777777" w:rsidR="00E241C0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lang w:val="uk-UA"/>
        </w:rPr>
      </w:pPr>
      <w:r w:rsidRPr="00D41305">
        <w:rPr>
          <w:b/>
          <w:bCs/>
          <w:lang w:val="uk-UA"/>
        </w:rPr>
        <w:t xml:space="preserve">Ознаки та симптоми скарлатини </w:t>
      </w:r>
    </w:p>
    <w:p w14:paraId="58A07BC9" w14:textId="77777777" w:rsidR="00E241C0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 xml:space="preserve">Скарлатина — це поширена дитяча інфекція, яку спричиняє </w:t>
      </w:r>
      <w:r w:rsidRPr="00D41305">
        <w:rPr>
          <w:i/>
          <w:iCs/>
          <w:lang w:val="uk-UA"/>
        </w:rPr>
        <w:t>Streptococcus pyogenes</w:t>
      </w:r>
      <w:r w:rsidRPr="00D41305">
        <w:rPr>
          <w:lang w:val="uk-UA"/>
        </w:rPr>
        <w:t>, або стрептокок групи А (GAS). Зазвичай ця інфекція не є серйозною, але її треба лікувати антибіотиками, щоб знизити ризик ускладнень (таких як пневмонія) і поширення на інших. Ранні симптоми скарлатини охоплюють біль у горлі, головний біль, лихоманку, нудоту та блювання. Через 12-48 годин з‘являється характерний червоний дрібнокрапковий висип, який зазвичай спочатку з‘являється на грудях і животі, потім швидко поширюється на інші частини тіла й надає шкірі текстуру, що нагадує наждачний папір. Скарлатинозний висип може бути важче помітити на темній шкірі, хоча відчуття «наждачного паперу» має бути присутнім. У пацієнтів зазвичай червоніють щоки та блідне шкіра навколо рота. Це може супроводжуватися яскраво-червоним «полуничним» язиком.</w:t>
      </w:r>
    </w:p>
    <w:p w14:paraId="58A07BCA" w14:textId="77777777" w:rsidR="00D47CA3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Якщо ви думаєте, що у вас чи вашої дитини може бути скарлатина:</w:t>
      </w:r>
    </w:p>
    <w:p w14:paraId="58A07BCB" w14:textId="77777777" w:rsidR="00D47CA3" w:rsidRPr="00D41305" w:rsidRDefault="00D41305" w:rsidP="00D4130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якнайшвидше зверніться до свого сімейного лікаря або зателефонуйте до Національної служби охорони здоров‘я за номером 111;</w:t>
      </w:r>
    </w:p>
    <w:p w14:paraId="58A07BCC" w14:textId="77777777" w:rsidR="00D47CA3" w:rsidRPr="00D41305" w:rsidRDefault="00D41305" w:rsidP="00D4130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переконайтеся, що ви чи ваша дитина приймаєте повний курс призначених антибіотиків. Хоча ви або ваша дитина відчуєте себе краще невдовзі після початку курсу антибіотиків, ви повинні завершити курс, щоб не стати розносником бактерій у горлі після одужання;</w:t>
      </w:r>
    </w:p>
    <w:p w14:paraId="58A07BCD" w14:textId="77777777" w:rsidR="00D47CA3" w:rsidRPr="00D41305" w:rsidRDefault="00D41305" w:rsidP="00D4130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lastRenderedPageBreak/>
        <w:t>залишайтеся вдома, не відвідуйте дитячий садок, школу або роботу впродовж щонайменше 24 годин після початку лікування антибіотиками, аби уникнути поширення інфекції.</w:t>
      </w:r>
    </w:p>
    <w:p w14:paraId="58A07BCE" w14:textId="77777777" w:rsidR="00D47CA3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Ви можете допомогти зупинити поширення інфекції, якщо часто митимете руки й не користуватиметеся спільним посудом, одягом, постільною білизною і рушниками. Усі заражені тканини треба негайно утилізувати.</w:t>
      </w:r>
    </w:p>
    <w:p w14:paraId="58A07BCF" w14:textId="77777777" w:rsidR="000D6F06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lang w:val="uk-UA"/>
        </w:rPr>
      </w:pPr>
      <w:r w:rsidRPr="00D41305">
        <w:rPr>
          <w:b/>
          <w:bCs/>
          <w:lang w:val="uk-UA"/>
        </w:rPr>
        <w:t xml:space="preserve">Інвазивний стрептокок групи А (iGAS) </w:t>
      </w:r>
    </w:p>
    <w:p w14:paraId="58A07BD0" w14:textId="72F3279E" w:rsidR="002D79D7" w:rsidRPr="00D41305" w:rsidRDefault="00D41305" w:rsidP="00D41305">
      <w:p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 xml:space="preserve">Ті ж бактерії, що спричиняють скарлатину, можуть спричиняти й низку інших інфекцій, таких як шкірні інфекції (імпетиго) та фарингіт. У дуже поодиноких випадках бактерії можуть потрапити в кровотік і спричиняти захворювання, яке має назву «інвазивний стрептокок групи А (iGAS)». Хоча це ще дуже рідкісне явище, цього року спостерігають збільшення числа випадків iGAS, особливо серед дітей віком до 10 років. У дітей зі скарлатиною дуже рідко розвивається інфекція iGAS.  </w:t>
      </w:r>
    </w:p>
    <w:p w14:paraId="58A07BD1" w14:textId="77777777" w:rsidR="00696832" w:rsidRPr="00D41305" w:rsidRDefault="00D41305" w:rsidP="00D41305">
      <w:p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 xml:space="preserve">Як батько/мати, ви маєте довіряти власній думці. </w:t>
      </w:r>
    </w:p>
    <w:p w14:paraId="58A07BD2" w14:textId="77777777" w:rsidR="6CC26359" w:rsidRPr="00D41305" w:rsidRDefault="00D41305" w:rsidP="00D41305">
      <w:p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Зв‘яжіться з Національною службою охорони здоров‘я за номером 111 або зверніться до свого сімейного лікаря, якщо:</w:t>
      </w:r>
    </w:p>
    <w:p w14:paraId="58A07BD3" w14:textId="77777777" w:rsidR="00EC31F7" w:rsidRPr="00D41305" w:rsidRDefault="00D41305" w:rsidP="00D41305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вашій дитині стає гірше;</w:t>
      </w:r>
    </w:p>
    <w:p w14:paraId="58A07BD4" w14:textId="77777777" w:rsidR="00EC31F7" w:rsidRPr="00D41305" w:rsidRDefault="00D41305" w:rsidP="00D41305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ваша дитина харчується або їсть набагато менше, ніж зазвичай;</w:t>
      </w:r>
    </w:p>
    <w:p w14:paraId="58A07BD5" w14:textId="77777777" w:rsidR="00EC31F7" w:rsidRPr="00D41305" w:rsidRDefault="00D41305" w:rsidP="00D41305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у вашої дитини сухий підгузок упродовж 12 годин або більше або є інші ознаки зневоднення;</w:t>
      </w:r>
    </w:p>
    <w:p w14:paraId="58A07BD6" w14:textId="77777777" w:rsidR="00EC31F7" w:rsidRPr="00D41305" w:rsidRDefault="00D41305" w:rsidP="00D41305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вашій дитині менше ніж 3 місяці й у неї температура 38 °C, або вона старша 3 місяців і в неї температура 39 °C або вище;</w:t>
      </w:r>
    </w:p>
    <w:p w14:paraId="58A07BD7" w14:textId="77777777" w:rsidR="00EC31F7" w:rsidRPr="00D41305" w:rsidRDefault="00D41305" w:rsidP="00D41305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ваша дитина гаряча на дотик, ніж зазвичай, коли ви торкаєтеся до її спини або грудей, або вона потіє;</w:t>
      </w:r>
    </w:p>
    <w:p w14:paraId="58A07BD8" w14:textId="77777777" w:rsidR="6CC26359" w:rsidRPr="00D41305" w:rsidRDefault="00D41305" w:rsidP="00D41305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ваша дитина дуже втомлена або дратівлива.</w:t>
      </w:r>
    </w:p>
    <w:p w14:paraId="58A07BD9" w14:textId="703C496D" w:rsidR="6CC26359" w:rsidRPr="00D41305" w:rsidRDefault="00D41305" w:rsidP="00D41305">
      <w:p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Зателефонуйте за номером 999 або зверніться до відділення невідкладної допомоги</w:t>
      </w:r>
      <w:r w:rsidR="00CD24D2" w:rsidRPr="00CD24D2">
        <w:rPr>
          <w:lang w:val="ru-RU"/>
        </w:rPr>
        <w:t xml:space="preserve"> (</w:t>
      </w:r>
      <w:r w:rsidR="00CD24D2">
        <w:t>A</w:t>
      </w:r>
      <w:r w:rsidR="00CD24D2" w:rsidRPr="00CD24D2">
        <w:rPr>
          <w:lang w:val="ru-RU"/>
        </w:rPr>
        <w:t>&amp;</w:t>
      </w:r>
      <w:r w:rsidR="00CD24D2">
        <w:t>E)</w:t>
      </w:r>
      <w:r w:rsidRPr="00D41305">
        <w:rPr>
          <w:lang w:val="uk-UA"/>
        </w:rPr>
        <w:t>, якщо:</w:t>
      </w:r>
    </w:p>
    <w:p w14:paraId="58A07BDA" w14:textId="77777777" w:rsidR="00EC31F7" w:rsidRPr="00D41305" w:rsidRDefault="00D41305" w:rsidP="00D41305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у вашої дитини утруднене дихання – ви можете почути хрипкі звуки або помітити втягування живота під ребрами;</w:t>
      </w:r>
    </w:p>
    <w:p w14:paraId="58A07BDB" w14:textId="77777777" w:rsidR="00EC31F7" w:rsidRPr="00D41305" w:rsidRDefault="00D41305" w:rsidP="00D41305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під час дихання виникають паузи;</w:t>
      </w:r>
    </w:p>
    <w:p w14:paraId="58A07BDC" w14:textId="77777777" w:rsidR="00EC31F7" w:rsidRPr="00D41305" w:rsidRDefault="00D41305" w:rsidP="00D41305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lastRenderedPageBreak/>
        <w:t>шкіра, язик чи губи дитини посиніли;</w:t>
      </w:r>
    </w:p>
    <w:p w14:paraId="58A07BDD" w14:textId="77777777" w:rsidR="00EC31F7" w:rsidRPr="00D41305" w:rsidRDefault="00D41305" w:rsidP="00D41305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>ваша дитина млява, не прокидається або не спить.</w:t>
      </w:r>
    </w:p>
    <w:p w14:paraId="58A07BDE" w14:textId="77777777" w:rsidR="00E241C0" w:rsidRPr="00D41305" w:rsidRDefault="00D41305" w:rsidP="00D41305">
      <w:pPr>
        <w:spacing w:after="120" w:line="360" w:lineRule="auto"/>
        <w:jc w:val="both"/>
        <w:rPr>
          <w:b/>
          <w:bCs/>
          <w:lang w:val="uk-UA"/>
        </w:rPr>
      </w:pPr>
      <w:r w:rsidRPr="00D41305">
        <w:rPr>
          <w:b/>
          <w:bCs/>
          <w:lang w:val="uk-UA"/>
        </w:rPr>
        <w:t>Зупинити поширення</w:t>
      </w:r>
    </w:p>
    <w:p w14:paraId="58A07BDF" w14:textId="77777777" w:rsidR="00E241C0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lang w:val="uk-UA"/>
        </w:rPr>
      </w:pPr>
      <w:r w:rsidRPr="00D41305">
        <w:rPr>
          <w:lang w:val="uk-UA"/>
        </w:rPr>
        <w:t xml:space="preserve">У періоди високої захворюваності на скарлатину може також спостерігатися збільшення кількості спалахів у школах, дитячих садках та інших дитячих закладах. Дітям та дорослим із підозрою на скарлатину треба утримуватися від відвідування дитячого садка/школи/роботи впродовж </w:t>
      </w:r>
      <w:r w:rsidRPr="00D41305">
        <w:rPr>
          <w:b/>
          <w:bCs/>
          <w:u w:val="single"/>
          <w:lang w:val="uk-UA"/>
        </w:rPr>
        <w:t>24 годин</w:t>
      </w:r>
      <w:r w:rsidRPr="00D41305">
        <w:rPr>
          <w:lang w:val="uk-UA"/>
        </w:rPr>
        <w:t xml:space="preserve"> після початку відповідного лікування антибіотиками. Дотримання правил гігієни, таких як миття рук, залишається найважливішим кроком у запобіганні та стримуванні поширення інфекції. </w:t>
      </w:r>
    </w:p>
    <w:p w14:paraId="58A07BE0" w14:textId="77777777" w:rsidR="00E241C0" w:rsidRPr="00D41305" w:rsidRDefault="00D41305" w:rsidP="00D41305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color w:val="000000"/>
          <w:sz w:val="23"/>
          <w:szCs w:val="23"/>
          <w:lang w:val="uk-UA"/>
        </w:rPr>
      </w:pPr>
      <w:r w:rsidRPr="00D41305">
        <w:rPr>
          <w:lang w:val="uk-UA"/>
        </w:rPr>
        <w:t>З повагою</w:t>
      </w:r>
    </w:p>
    <w:p w14:paraId="58A07BE1" w14:textId="77777777" w:rsidR="00E241C0" w:rsidRPr="00D41305" w:rsidRDefault="00D41305" w:rsidP="00D4130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lang w:val="uk-UA"/>
        </w:rPr>
      </w:pPr>
      <w:r w:rsidRPr="00D41305">
        <w:rPr>
          <w:rFonts w:cs="Arial"/>
          <w:color w:val="000000"/>
          <w:highlight w:val="yellow"/>
          <w:lang w:val="uk-UA"/>
        </w:rPr>
        <w:t>[підпис]</w:t>
      </w:r>
    </w:p>
    <w:p w14:paraId="58A07BE2" w14:textId="77777777" w:rsidR="00E241C0" w:rsidRPr="00D41305" w:rsidRDefault="00E241C0" w:rsidP="00D4130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3"/>
          <w:szCs w:val="23"/>
          <w:lang w:val="uk-UA"/>
        </w:rPr>
      </w:pPr>
    </w:p>
    <w:p w14:paraId="58A07BE3" w14:textId="77777777" w:rsidR="00E241C0" w:rsidRPr="00D41305" w:rsidRDefault="00D41305" w:rsidP="00D41305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uk-UA"/>
        </w:rPr>
      </w:pPr>
      <w:r w:rsidRPr="00D41305">
        <w:rPr>
          <w:b/>
          <w:bCs/>
          <w:lang w:val="uk-UA"/>
        </w:rPr>
        <w:t xml:space="preserve">Ресурси  </w:t>
      </w:r>
    </w:p>
    <w:p w14:paraId="58A07BE4" w14:textId="77777777" w:rsidR="00237E92" w:rsidRPr="00D41305" w:rsidRDefault="00CD24D2" w:rsidP="00D41305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3"/>
          <w:szCs w:val="23"/>
          <w:lang w:val="uk-UA"/>
        </w:rPr>
      </w:pPr>
      <w:hyperlink r:id="rId10" w:history="1">
        <w:r w:rsidR="00D41305" w:rsidRPr="00D41305">
          <w:rPr>
            <w:rStyle w:val="Hyperlink"/>
            <w:rFonts w:cs="Arial"/>
            <w:sz w:val="23"/>
            <w:szCs w:val="23"/>
            <w:lang w:val="uk-UA"/>
          </w:rPr>
          <w:t xml:space="preserve">Національна служба охорони здоров‘я – Скарлатина </w:t>
        </w:r>
      </w:hyperlink>
    </w:p>
    <w:p w14:paraId="58A07BE5" w14:textId="77777777" w:rsidR="00E241C0" w:rsidRPr="00D41305" w:rsidRDefault="00CD24D2" w:rsidP="00D41305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hyperlink r:id="rId11" w:history="1">
        <w:r w:rsidR="00D41305" w:rsidRPr="00D41305">
          <w:rPr>
            <w:rStyle w:val="Hyperlink"/>
            <w:lang w:val="uk-UA"/>
          </w:rPr>
          <w:t>Скарлатина: симптоми, діагностика та лікування</w:t>
        </w:r>
      </w:hyperlink>
      <w:r w:rsidR="00D41305" w:rsidRPr="00D41305">
        <w:rPr>
          <w:lang w:val="uk-UA"/>
        </w:rPr>
        <w:t xml:space="preserve"> </w:t>
      </w:r>
    </w:p>
    <w:p w14:paraId="58A07BE6" w14:textId="77777777" w:rsidR="00E241C0" w:rsidRPr="00D41305" w:rsidRDefault="00CD24D2" w:rsidP="00D41305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hyperlink r:id="rId12" w:history="1">
        <w:r w:rsidR="00D41305" w:rsidRPr="00D41305">
          <w:rPr>
            <w:rStyle w:val="Hyperlink"/>
            <w:lang w:val="uk-UA"/>
          </w:rPr>
          <w:t xml:space="preserve">Охорона здоров‘я в навчальних закладах та дошкільних закладах </w:t>
        </w:r>
      </w:hyperlink>
      <w:r w:rsidR="00D41305" w:rsidRPr="00D41305">
        <w:rPr>
          <w:lang w:val="uk-UA"/>
        </w:rPr>
        <w:t xml:space="preserve"> </w:t>
      </w:r>
    </w:p>
    <w:p w14:paraId="58A07BE7" w14:textId="77777777" w:rsidR="00E241C0" w:rsidRPr="00D41305" w:rsidRDefault="00CD24D2" w:rsidP="00D41305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3"/>
          <w:szCs w:val="23"/>
          <w:lang w:val="uk-UA"/>
        </w:rPr>
      </w:pPr>
      <w:hyperlink r:id="rId13" w:history="1">
        <w:r w:rsidR="00D41305" w:rsidRPr="00D41305">
          <w:rPr>
            <w:rStyle w:val="Hyperlink"/>
            <w:lang w:val="uk-UA"/>
          </w:rPr>
          <w:t>Ресурси з гігієни рук для шкіл</w:t>
        </w:r>
      </w:hyperlink>
    </w:p>
    <w:p w14:paraId="58A07BE8" w14:textId="77777777" w:rsidR="00E241C0" w:rsidRPr="00D41305" w:rsidRDefault="00E241C0" w:rsidP="00D4130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3"/>
          <w:szCs w:val="23"/>
          <w:lang w:val="uk-UA"/>
        </w:rPr>
      </w:pPr>
    </w:p>
    <w:sectPr w:rsidR="00E241C0" w:rsidRPr="00D41305" w:rsidSect="0085134A">
      <w:headerReference w:type="first" r:id="rId14"/>
      <w:pgSz w:w="11906" w:h="16838"/>
      <w:pgMar w:top="1440" w:right="1440" w:bottom="1440" w:left="1440" w:header="16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7BEE" w14:textId="77777777" w:rsidR="00305A69" w:rsidRDefault="00D41305">
      <w:pPr>
        <w:spacing w:line="240" w:lineRule="auto"/>
      </w:pPr>
      <w:r>
        <w:separator/>
      </w:r>
    </w:p>
  </w:endnote>
  <w:endnote w:type="continuationSeparator" w:id="0">
    <w:p w14:paraId="58A07BF0" w14:textId="77777777" w:rsidR="00305A69" w:rsidRDefault="00D41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7BEA" w14:textId="77777777" w:rsidR="00305A69" w:rsidRDefault="00D41305">
      <w:pPr>
        <w:spacing w:line="240" w:lineRule="auto"/>
      </w:pPr>
      <w:r>
        <w:separator/>
      </w:r>
    </w:p>
  </w:footnote>
  <w:footnote w:type="continuationSeparator" w:id="0">
    <w:p w14:paraId="58A07BEC" w14:textId="77777777" w:rsidR="00305A69" w:rsidRDefault="00D41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7BE9" w14:textId="77777777" w:rsidR="004A1F86" w:rsidRDefault="00D41305" w:rsidP="00141C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A07BEA" wp14:editId="58A07BEB">
          <wp:simplePos x="0" y="0"/>
          <wp:positionH relativeFrom="margin">
            <wp:posOffset>-685800</wp:posOffset>
          </wp:positionH>
          <wp:positionV relativeFrom="paragraph">
            <wp:posOffset>-953135</wp:posOffset>
          </wp:positionV>
          <wp:extent cx="1131805" cy="1076325"/>
          <wp:effectExtent l="0" t="0" r="0" b="0"/>
          <wp:wrapNone/>
          <wp:docPr id="2" name="Picture 2" descr="UK Health Security Agenc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UK Health Security Agenc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80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334B"/>
    <w:multiLevelType w:val="hybridMultilevel"/>
    <w:tmpl w:val="EBA6BF68"/>
    <w:lvl w:ilvl="0" w:tplc="4238AE18">
      <w:start w:val="1"/>
      <w:numFmt w:val="decimal"/>
      <w:lvlText w:val="%1."/>
      <w:lvlJc w:val="left"/>
      <w:pPr>
        <w:ind w:left="720" w:hanging="360"/>
      </w:pPr>
    </w:lvl>
    <w:lvl w:ilvl="1" w:tplc="7C926474" w:tentative="1">
      <w:start w:val="1"/>
      <w:numFmt w:val="lowerLetter"/>
      <w:lvlText w:val="%2."/>
      <w:lvlJc w:val="left"/>
      <w:pPr>
        <w:ind w:left="1440" w:hanging="360"/>
      </w:pPr>
    </w:lvl>
    <w:lvl w:ilvl="2" w:tplc="194E1A60" w:tentative="1">
      <w:start w:val="1"/>
      <w:numFmt w:val="lowerRoman"/>
      <w:lvlText w:val="%3."/>
      <w:lvlJc w:val="right"/>
      <w:pPr>
        <w:ind w:left="2160" w:hanging="180"/>
      </w:pPr>
    </w:lvl>
    <w:lvl w:ilvl="3" w:tplc="3AFE7C24" w:tentative="1">
      <w:start w:val="1"/>
      <w:numFmt w:val="decimal"/>
      <w:lvlText w:val="%4."/>
      <w:lvlJc w:val="left"/>
      <w:pPr>
        <w:ind w:left="2880" w:hanging="360"/>
      </w:pPr>
    </w:lvl>
    <w:lvl w:ilvl="4" w:tplc="E7B22848" w:tentative="1">
      <w:start w:val="1"/>
      <w:numFmt w:val="lowerLetter"/>
      <w:lvlText w:val="%5."/>
      <w:lvlJc w:val="left"/>
      <w:pPr>
        <w:ind w:left="3600" w:hanging="360"/>
      </w:pPr>
    </w:lvl>
    <w:lvl w:ilvl="5" w:tplc="D95C5D34" w:tentative="1">
      <w:start w:val="1"/>
      <w:numFmt w:val="lowerRoman"/>
      <w:lvlText w:val="%6."/>
      <w:lvlJc w:val="right"/>
      <w:pPr>
        <w:ind w:left="4320" w:hanging="180"/>
      </w:pPr>
    </w:lvl>
    <w:lvl w:ilvl="6" w:tplc="EEDE6D16" w:tentative="1">
      <w:start w:val="1"/>
      <w:numFmt w:val="decimal"/>
      <w:lvlText w:val="%7."/>
      <w:lvlJc w:val="left"/>
      <w:pPr>
        <w:ind w:left="5040" w:hanging="360"/>
      </w:pPr>
    </w:lvl>
    <w:lvl w:ilvl="7" w:tplc="70DAE534" w:tentative="1">
      <w:start w:val="1"/>
      <w:numFmt w:val="lowerLetter"/>
      <w:lvlText w:val="%8."/>
      <w:lvlJc w:val="left"/>
      <w:pPr>
        <w:ind w:left="5760" w:hanging="360"/>
      </w:pPr>
    </w:lvl>
    <w:lvl w:ilvl="8" w:tplc="7CC4E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53DD"/>
    <w:multiLevelType w:val="hybridMultilevel"/>
    <w:tmpl w:val="96E204E2"/>
    <w:lvl w:ilvl="0" w:tplc="F99EE616">
      <w:start w:val="1"/>
      <w:numFmt w:val="decimal"/>
      <w:lvlText w:val="%1."/>
      <w:lvlJc w:val="left"/>
      <w:pPr>
        <w:ind w:left="1080" w:hanging="720"/>
      </w:pPr>
    </w:lvl>
    <w:lvl w:ilvl="1" w:tplc="9C3A0610">
      <w:start w:val="1"/>
      <w:numFmt w:val="lowerLetter"/>
      <w:lvlText w:val="%2."/>
      <w:lvlJc w:val="left"/>
      <w:pPr>
        <w:ind w:left="1440" w:hanging="360"/>
      </w:pPr>
    </w:lvl>
    <w:lvl w:ilvl="2" w:tplc="F7FC1B64">
      <w:start w:val="1"/>
      <w:numFmt w:val="lowerRoman"/>
      <w:lvlText w:val="%3."/>
      <w:lvlJc w:val="right"/>
      <w:pPr>
        <w:ind w:left="2160" w:hanging="180"/>
      </w:pPr>
    </w:lvl>
    <w:lvl w:ilvl="3" w:tplc="4CC8ECC0">
      <w:start w:val="1"/>
      <w:numFmt w:val="decimal"/>
      <w:lvlText w:val="%4."/>
      <w:lvlJc w:val="left"/>
      <w:pPr>
        <w:ind w:left="2880" w:hanging="360"/>
      </w:pPr>
    </w:lvl>
    <w:lvl w:ilvl="4" w:tplc="4790B7E2">
      <w:start w:val="1"/>
      <w:numFmt w:val="lowerLetter"/>
      <w:lvlText w:val="%5."/>
      <w:lvlJc w:val="left"/>
      <w:pPr>
        <w:ind w:left="3600" w:hanging="360"/>
      </w:pPr>
    </w:lvl>
    <w:lvl w:ilvl="5" w:tplc="E7B802FC">
      <w:start w:val="1"/>
      <w:numFmt w:val="lowerRoman"/>
      <w:lvlText w:val="%6."/>
      <w:lvlJc w:val="right"/>
      <w:pPr>
        <w:ind w:left="4320" w:hanging="180"/>
      </w:pPr>
    </w:lvl>
    <w:lvl w:ilvl="6" w:tplc="D4DA4302">
      <w:start w:val="1"/>
      <w:numFmt w:val="decimal"/>
      <w:lvlText w:val="%7."/>
      <w:lvlJc w:val="left"/>
      <w:pPr>
        <w:ind w:left="5040" w:hanging="360"/>
      </w:pPr>
    </w:lvl>
    <w:lvl w:ilvl="7" w:tplc="1542D85E">
      <w:start w:val="1"/>
      <w:numFmt w:val="lowerLetter"/>
      <w:lvlText w:val="%8."/>
      <w:lvlJc w:val="left"/>
      <w:pPr>
        <w:ind w:left="5760" w:hanging="360"/>
      </w:pPr>
    </w:lvl>
    <w:lvl w:ilvl="8" w:tplc="455400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4D22"/>
    <w:multiLevelType w:val="hybridMultilevel"/>
    <w:tmpl w:val="CEFAE4CC"/>
    <w:lvl w:ilvl="0" w:tplc="EFF0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A3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CE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AB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CB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4B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C0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8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60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3501"/>
    <w:multiLevelType w:val="hybridMultilevel"/>
    <w:tmpl w:val="BC72E33E"/>
    <w:lvl w:ilvl="0" w:tplc="F3B4DEB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5A28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24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8A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F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EC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6A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C8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2B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55ED"/>
    <w:multiLevelType w:val="hybridMultilevel"/>
    <w:tmpl w:val="6C2C5F8E"/>
    <w:lvl w:ilvl="0" w:tplc="12163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4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AC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E3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CC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80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2F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01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05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5147"/>
    <w:multiLevelType w:val="hybridMultilevel"/>
    <w:tmpl w:val="C2F82EF0"/>
    <w:lvl w:ilvl="0" w:tplc="2D405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3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24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8D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82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A1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D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4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60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00D16"/>
    <w:multiLevelType w:val="hybridMultilevel"/>
    <w:tmpl w:val="5C4E9258"/>
    <w:lvl w:ilvl="0" w:tplc="116466F0">
      <w:start w:val="1"/>
      <w:numFmt w:val="decimal"/>
      <w:lvlText w:val="%1."/>
      <w:lvlJc w:val="left"/>
      <w:pPr>
        <w:ind w:left="1080" w:hanging="360"/>
      </w:pPr>
    </w:lvl>
    <w:lvl w:ilvl="1" w:tplc="76BECDDC" w:tentative="1">
      <w:start w:val="1"/>
      <w:numFmt w:val="lowerLetter"/>
      <w:lvlText w:val="%2."/>
      <w:lvlJc w:val="left"/>
      <w:pPr>
        <w:ind w:left="1800" w:hanging="360"/>
      </w:pPr>
    </w:lvl>
    <w:lvl w:ilvl="2" w:tplc="03A2DB78" w:tentative="1">
      <w:start w:val="1"/>
      <w:numFmt w:val="lowerRoman"/>
      <w:lvlText w:val="%3."/>
      <w:lvlJc w:val="right"/>
      <w:pPr>
        <w:ind w:left="2520" w:hanging="180"/>
      </w:pPr>
    </w:lvl>
    <w:lvl w:ilvl="3" w:tplc="419EB650" w:tentative="1">
      <w:start w:val="1"/>
      <w:numFmt w:val="decimal"/>
      <w:lvlText w:val="%4."/>
      <w:lvlJc w:val="left"/>
      <w:pPr>
        <w:ind w:left="3240" w:hanging="360"/>
      </w:pPr>
    </w:lvl>
    <w:lvl w:ilvl="4" w:tplc="C3AC3D8A" w:tentative="1">
      <w:start w:val="1"/>
      <w:numFmt w:val="lowerLetter"/>
      <w:lvlText w:val="%5."/>
      <w:lvlJc w:val="left"/>
      <w:pPr>
        <w:ind w:left="3960" w:hanging="360"/>
      </w:pPr>
    </w:lvl>
    <w:lvl w:ilvl="5" w:tplc="556C82F8" w:tentative="1">
      <w:start w:val="1"/>
      <w:numFmt w:val="lowerRoman"/>
      <w:lvlText w:val="%6."/>
      <w:lvlJc w:val="right"/>
      <w:pPr>
        <w:ind w:left="4680" w:hanging="180"/>
      </w:pPr>
    </w:lvl>
    <w:lvl w:ilvl="6" w:tplc="07AEE3AC" w:tentative="1">
      <w:start w:val="1"/>
      <w:numFmt w:val="decimal"/>
      <w:lvlText w:val="%7."/>
      <w:lvlJc w:val="left"/>
      <w:pPr>
        <w:ind w:left="5400" w:hanging="360"/>
      </w:pPr>
    </w:lvl>
    <w:lvl w:ilvl="7" w:tplc="D6D8B812" w:tentative="1">
      <w:start w:val="1"/>
      <w:numFmt w:val="lowerLetter"/>
      <w:lvlText w:val="%8."/>
      <w:lvlJc w:val="left"/>
      <w:pPr>
        <w:ind w:left="6120" w:hanging="360"/>
      </w:pPr>
    </w:lvl>
    <w:lvl w:ilvl="8" w:tplc="2EA619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07DFD"/>
    <w:multiLevelType w:val="hybridMultilevel"/>
    <w:tmpl w:val="6FC4153A"/>
    <w:lvl w:ilvl="0" w:tplc="10A03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07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21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C5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6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C4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43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27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85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D59BC"/>
    <w:multiLevelType w:val="multilevel"/>
    <w:tmpl w:val="7A02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6F47A4"/>
    <w:multiLevelType w:val="hybridMultilevel"/>
    <w:tmpl w:val="2410CB2C"/>
    <w:lvl w:ilvl="0" w:tplc="C3DA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0C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C3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46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C3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84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A3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8C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EE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36F2A"/>
    <w:multiLevelType w:val="hybridMultilevel"/>
    <w:tmpl w:val="B5F289C8"/>
    <w:lvl w:ilvl="0" w:tplc="6D46A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49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ED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C3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C1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80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AF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EA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24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020E2"/>
    <w:multiLevelType w:val="hybridMultilevel"/>
    <w:tmpl w:val="6F86D698"/>
    <w:lvl w:ilvl="0" w:tplc="18305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4B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CC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8C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E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81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67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C2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E07BB"/>
    <w:multiLevelType w:val="multilevel"/>
    <w:tmpl w:val="9212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6C48E7"/>
    <w:multiLevelType w:val="hybridMultilevel"/>
    <w:tmpl w:val="C08EA466"/>
    <w:lvl w:ilvl="0" w:tplc="7B08442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26E4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46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4C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24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8D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3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E9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6E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5F"/>
    <w:rsid w:val="00002C6C"/>
    <w:rsid w:val="00004251"/>
    <w:rsid w:val="0001276E"/>
    <w:rsid w:val="0002295F"/>
    <w:rsid w:val="00047197"/>
    <w:rsid w:val="00064898"/>
    <w:rsid w:val="00065C74"/>
    <w:rsid w:val="000742C2"/>
    <w:rsid w:val="00096FFC"/>
    <w:rsid w:val="000B0E5B"/>
    <w:rsid w:val="000C50FB"/>
    <w:rsid w:val="000D5B3F"/>
    <w:rsid w:val="000D6F06"/>
    <w:rsid w:val="000E0FB0"/>
    <w:rsid w:val="000E193A"/>
    <w:rsid w:val="000F1EC7"/>
    <w:rsid w:val="000F47F7"/>
    <w:rsid w:val="0010603E"/>
    <w:rsid w:val="001239E7"/>
    <w:rsid w:val="00127ABE"/>
    <w:rsid w:val="00141CFB"/>
    <w:rsid w:val="00143E70"/>
    <w:rsid w:val="00151D61"/>
    <w:rsid w:val="00154084"/>
    <w:rsid w:val="00157E96"/>
    <w:rsid w:val="0019479C"/>
    <w:rsid w:val="001B70F7"/>
    <w:rsid w:val="001C3EDF"/>
    <w:rsid w:val="001C7013"/>
    <w:rsid w:val="001E0D14"/>
    <w:rsid w:val="001F037D"/>
    <w:rsid w:val="00206B17"/>
    <w:rsid w:val="002111C8"/>
    <w:rsid w:val="002224B9"/>
    <w:rsid w:val="002377E4"/>
    <w:rsid w:val="00237E92"/>
    <w:rsid w:val="00294B61"/>
    <w:rsid w:val="002B284A"/>
    <w:rsid w:val="002C073D"/>
    <w:rsid w:val="002C2E25"/>
    <w:rsid w:val="002D79D7"/>
    <w:rsid w:val="00305A69"/>
    <w:rsid w:val="00336475"/>
    <w:rsid w:val="00345622"/>
    <w:rsid w:val="003525EF"/>
    <w:rsid w:val="003549A3"/>
    <w:rsid w:val="00394631"/>
    <w:rsid w:val="003A000A"/>
    <w:rsid w:val="003A27F5"/>
    <w:rsid w:val="003C26D9"/>
    <w:rsid w:val="003C5C80"/>
    <w:rsid w:val="003D217C"/>
    <w:rsid w:val="003D5102"/>
    <w:rsid w:val="003D76B6"/>
    <w:rsid w:val="003F071F"/>
    <w:rsid w:val="003F66F5"/>
    <w:rsid w:val="00411FD9"/>
    <w:rsid w:val="0041323F"/>
    <w:rsid w:val="00415156"/>
    <w:rsid w:val="00415F3E"/>
    <w:rsid w:val="00421670"/>
    <w:rsid w:val="00425B35"/>
    <w:rsid w:val="00495EF0"/>
    <w:rsid w:val="004A1F86"/>
    <w:rsid w:val="004A206E"/>
    <w:rsid w:val="00523DD2"/>
    <w:rsid w:val="00541DE6"/>
    <w:rsid w:val="00541EFB"/>
    <w:rsid w:val="00554781"/>
    <w:rsid w:val="005629A6"/>
    <w:rsid w:val="00576873"/>
    <w:rsid w:val="005B0D4C"/>
    <w:rsid w:val="005C4D84"/>
    <w:rsid w:val="005C6114"/>
    <w:rsid w:val="005D0095"/>
    <w:rsid w:val="005E1781"/>
    <w:rsid w:val="00633955"/>
    <w:rsid w:val="00636A73"/>
    <w:rsid w:val="00637016"/>
    <w:rsid w:val="0065035B"/>
    <w:rsid w:val="00651A56"/>
    <w:rsid w:val="0066498D"/>
    <w:rsid w:val="006778CF"/>
    <w:rsid w:val="00696832"/>
    <w:rsid w:val="006B1EEC"/>
    <w:rsid w:val="006B7B57"/>
    <w:rsid w:val="006C4481"/>
    <w:rsid w:val="006C630D"/>
    <w:rsid w:val="006D3FD0"/>
    <w:rsid w:val="006E4B6A"/>
    <w:rsid w:val="00713811"/>
    <w:rsid w:val="007356A8"/>
    <w:rsid w:val="007403F6"/>
    <w:rsid w:val="0075105C"/>
    <w:rsid w:val="00757153"/>
    <w:rsid w:val="007744F6"/>
    <w:rsid w:val="007B181E"/>
    <w:rsid w:val="007C460C"/>
    <w:rsid w:val="007D6212"/>
    <w:rsid w:val="007E6EB2"/>
    <w:rsid w:val="00850E60"/>
    <w:rsid w:val="0085134A"/>
    <w:rsid w:val="00864BA5"/>
    <w:rsid w:val="0086592A"/>
    <w:rsid w:val="00893C64"/>
    <w:rsid w:val="008A077F"/>
    <w:rsid w:val="008C6300"/>
    <w:rsid w:val="008D6BA4"/>
    <w:rsid w:val="008E2C4A"/>
    <w:rsid w:val="008E4A33"/>
    <w:rsid w:val="008E651E"/>
    <w:rsid w:val="008F3AC3"/>
    <w:rsid w:val="008F4286"/>
    <w:rsid w:val="008F65E7"/>
    <w:rsid w:val="00900854"/>
    <w:rsid w:val="0093007C"/>
    <w:rsid w:val="00936E35"/>
    <w:rsid w:val="00962A57"/>
    <w:rsid w:val="00975185"/>
    <w:rsid w:val="00975374"/>
    <w:rsid w:val="009767CE"/>
    <w:rsid w:val="00981E6B"/>
    <w:rsid w:val="009A05E6"/>
    <w:rsid w:val="009A4B44"/>
    <w:rsid w:val="009F3001"/>
    <w:rsid w:val="00A126A8"/>
    <w:rsid w:val="00A25F1C"/>
    <w:rsid w:val="00A346E9"/>
    <w:rsid w:val="00A37E9B"/>
    <w:rsid w:val="00A413D4"/>
    <w:rsid w:val="00A57E17"/>
    <w:rsid w:val="00A607FA"/>
    <w:rsid w:val="00A950FE"/>
    <w:rsid w:val="00A95221"/>
    <w:rsid w:val="00AC2E8B"/>
    <w:rsid w:val="00AC45C5"/>
    <w:rsid w:val="00AF71CD"/>
    <w:rsid w:val="00AFA773"/>
    <w:rsid w:val="00B15B87"/>
    <w:rsid w:val="00B2172F"/>
    <w:rsid w:val="00B42969"/>
    <w:rsid w:val="00B61BCE"/>
    <w:rsid w:val="00B96D28"/>
    <w:rsid w:val="00B96D41"/>
    <w:rsid w:val="00BA3F10"/>
    <w:rsid w:val="00BA65FE"/>
    <w:rsid w:val="00BE2052"/>
    <w:rsid w:val="00BE2337"/>
    <w:rsid w:val="00BE3227"/>
    <w:rsid w:val="00BF13D8"/>
    <w:rsid w:val="00BF28E3"/>
    <w:rsid w:val="00C23220"/>
    <w:rsid w:val="00C2791E"/>
    <w:rsid w:val="00C40596"/>
    <w:rsid w:val="00C62D09"/>
    <w:rsid w:val="00CB5ABF"/>
    <w:rsid w:val="00CC07D3"/>
    <w:rsid w:val="00CC1E9C"/>
    <w:rsid w:val="00CC2228"/>
    <w:rsid w:val="00CC704F"/>
    <w:rsid w:val="00CD17CE"/>
    <w:rsid w:val="00CD24D2"/>
    <w:rsid w:val="00CD39A5"/>
    <w:rsid w:val="00CE7931"/>
    <w:rsid w:val="00D03225"/>
    <w:rsid w:val="00D0558B"/>
    <w:rsid w:val="00D100EA"/>
    <w:rsid w:val="00D128C5"/>
    <w:rsid w:val="00D14CDB"/>
    <w:rsid w:val="00D24ECB"/>
    <w:rsid w:val="00D363A1"/>
    <w:rsid w:val="00D41305"/>
    <w:rsid w:val="00D47CA3"/>
    <w:rsid w:val="00D800AD"/>
    <w:rsid w:val="00DB087C"/>
    <w:rsid w:val="00DD7CF2"/>
    <w:rsid w:val="00E21F2F"/>
    <w:rsid w:val="00E241C0"/>
    <w:rsid w:val="00E43488"/>
    <w:rsid w:val="00E60489"/>
    <w:rsid w:val="00E660B1"/>
    <w:rsid w:val="00E70004"/>
    <w:rsid w:val="00E7584C"/>
    <w:rsid w:val="00E857AE"/>
    <w:rsid w:val="00E8776E"/>
    <w:rsid w:val="00EA6A6B"/>
    <w:rsid w:val="00EB127C"/>
    <w:rsid w:val="00EB260A"/>
    <w:rsid w:val="00EB2FAE"/>
    <w:rsid w:val="00EB3E86"/>
    <w:rsid w:val="00EB7402"/>
    <w:rsid w:val="00EC31F7"/>
    <w:rsid w:val="00EE6BD5"/>
    <w:rsid w:val="00EF632A"/>
    <w:rsid w:val="00F07CC4"/>
    <w:rsid w:val="00F13826"/>
    <w:rsid w:val="00F473B7"/>
    <w:rsid w:val="00F67D4F"/>
    <w:rsid w:val="00F71903"/>
    <w:rsid w:val="00F767B1"/>
    <w:rsid w:val="00F8297E"/>
    <w:rsid w:val="00F82982"/>
    <w:rsid w:val="00FB145A"/>
    <w:rsid w:val="00FB6B23"/>
    <w:rsid w:val="00FC4434"/>
    <w:rsid w:val="00FD0D30"/>
    <w:rsid w:val="00FD2CF3"/>
    <w:rsid w:val="01411C26"/>
    <w:rsid w:val="016B6E86"/>
    <w:rsid w:val="01BD2AA9"/>
    <w:rsid w:val="0229E1CA"/>
    <w:rsid w:val="02345265"/>
    <w:rsid w:val="027115D6"/>
    <w:rsid w:val="034765E1"/>
    <w:rsid w:val="0432AFF1"/>
    <w:rsid w:val="043FEE9B"/>
    <w:rsid w:val="045EEAA5"/>
    <w:rsid w:val="0565696B"/>
    <w:rsid w:val="057E36A3"/>
    <w:rsid w:val="05D3EDB2"/>
    <w:rsid w:val="06514ED8"/>
    <w:rsid w:val="06E7ACC8"/>
    <w:rsid w:val="072BC5F8"/>
    <w:rsid w:val="0989D228"/>
    <w:rsid w:val="0B0BF7D8"/>
    <w:rsid w:val="0B7E1F1A"/>
    <w:rsid w:val="0C877207"/>
    <w:rsid w:val="0C951901"/>
    <w:rsid w:val="0C991280"/>
    <w:rsid w:val="0CF24A20"/>
    <w:rsid w:val="0D57EA6B"/>
    <w:rsid w:val="0DE2C961"/>
    <w:rsid w:val="0E769841"/>
    <w:rsid w:val="0E8F7FF5"/>
    <w:rsid w:val="0EF897C5"/>
    <w:rsid w:val="0F73B393"/>
    <w:rsid w:val="0FDF1C83"/>
    <w:rsid w:val="101AF0DB"/>
    <w:rsid w:val="106F2A63"/>
    <w:rsid w:val="11A890ED"/>
    <w:rsid w:val="12EF5E78"/>
    <w:rsid w:val="149199CD"/>
    <w:rsid w:val="15431C8B"/>
    <w:rsid w:val="15A85F4B"/>
    <w:rsid w:val="15F6EF44"/>
    <w:rsid w:val="160E582A"/>
    <w:rsid w:val="181628AF"/>
    <w:rsid w:val="18339FB4"/>
    <w:rsid w:val="18975FB9"/>
    <w:rsid w:val="18D586FF"/>
    <w:rsid w:val="190B6293"/>
    <w:rsid w:val="199A0859"/>
    <w:rsid w:val="19DAECD8"/>
    <w:rsid w:val="1A777417"/>
    <w:rsid w:val="1AA7A32E"/>
    <w:rsid w:val="1AE53977"/>
    <w:rsid w:val="1B6BCD56"/>
    <w:rsid w:val="1D923260"/>
    <w:rsid w:val="1D97CE5E"/>
    <w:rsid w:val="1FA1DB2A"/>
    <w:rsid w:val="1FF226C1"/>
    <w:rsid w:val="204B6524"/>
    <w:rsid w:val="208BC7E4"/>
    <w:rsid w:val="22171C24"/>
    <w:rsid w:val="224EFB89"/>
    <w:rsid w:val="22B16560"/>
    <w:rsid w:val="2373840C"/>
    <w:rsid w:val="24757FFF"/>
    <w:rsid w:val="255623BB"/>
    <w:rsid w:val="25DFB7D6"/>
    <w:rsid w:val="26A5C27A"/>
    <w:rsid w:val="29AA1E0D"/>
    <w:rsid w:val="29DC9450"/>
    <w:rsid w:val="2B2DD43E"/>
    <w:rsid w:val="2B3711C5"/>
    <w:rsid w:val="2BED7263"/>
    <w:rsid w:val="2C2CE5F0"/>
    <w:rsid w:val="2E6529F5"/>
    <w:rsid w:val="2EB0603C"/>
    <w:rsid w:val="2F40C214"/>
    <w:rsid w:val="2FFA1DE3"/>
    <w:rsid w:val="3010BACB"/>
    <w:rsid w:val="307339D2"/>
    <w:rsid w:val="307AF487"/>
    <w:rsid w:val="3109C07B"/>
    <w:rsid w:val="31E195FC"/>
    <w:rsid w:val="327D4DC5"/>
    <w:rsid w:val="335C9559"/>
    <w:rsid w:val="33D19762"/>
    <w:rsid w:val="340063CF"/>
    <w:rsid w:val="35184987"/>
    <w:rsid w:val="379D6D4F"/>
    <w:rsid w:val="3893A360"/>
    <w:rsid w:val="39CEEFBC"/>
    <w:rsid w:val="3A6D7A44"/>
    <w:rsid w:val="3AE1AD21"/>
    <w:rsid w:val="3B228DEF"/>
    <w:rsid w:val="3B65702C"/>
    <w:rsid w:val="3BD2C2F7"/>
    <w:rsid w:val="3C40AA3D"/>
    <w:rsid w:val="3F69025B"/>
    <w:rsid w:val="3FE33C7A"/>
    <w:rsid w:val="403CCDB6"/>
    <w:rsid w:val="40C52D7D"/>
    <w:rsid w:val="41099887"/>
    <w:rsid w:val="42876C2E"/>
    <w:rsid w:val="42C39EA3"/>
    <w:rsid w:val="42C80B67"/>
    <w:rsid w:val="445F6F04"/>
    <w:rsid w:val="446BC2F7"/>
    <w:rsid w:val="4594E878"/>
    <w:rsid w:val="4603B122"/>
    <w:rsid w:val="49A33EDA"/>
    <w:rsid w:val="4A2BA5BD"/>
    <w:rsid w:val="4A2C6496"/>
    <w:rsid w:val="4B260C7D"/>
    <w:rsid w:val="4C04A01D"/>
    <w:rsid w:val="4C5A4CC9"/>
    <w:rsid w:val="4D2BF215"/>
    <w:rsid w:val="4D9DFF77"/>
    <w:rsid w:val="4DE205E6"/>
    <w:rsid w:val="4E9D614A"/>
    <w:rsid w:val="4F13DED5"/>
    <w:rsid w:val="4F76BD9A"/>
    <w:rsid w:val="50B08C61"/>
    <w:rsid w:val="514EFB0D"/>
    <w:rsid w:val="517B2E46"/>
    <w:rsid w:val="52315AF0"/>
    <w:rsid w:val="527566D3"/>
    <w:rsid w:val="542AFCFE"/>
    <w:rsid w:val="5446E456"/>
    <w:rsid w:val="54B3FB52"/>
    <w:rsid w:val="5588185C"/>
    <w:rsid w:val="565B5CE4"/>
    <w:rsid w:val="56FD442F"/>
    <w:rsid w:val="57B9B3A2"/>
    <w:rsid w:val="5A4DFA5C"/>
    <w:rsid w:val="5A54A0D1"/>
    <w:rsid w:val="5BE5B967"/>
    <w:rsid w:val="5C4A1B06"/>
    <w:rsid w:val="5C87A0B2"/>
    <w:rsid w:val="5CB28438"/>
    <w:rsid w:val="5D0FEF66"/>
    <w:rsid w:val="5E8D8AC4"/>
    <w:rsid w:val="5EA9C47C"/>
    <w:rsid w:val="5EE7CD11"/>
    <w:rsid w:val="5EE8EEAA"/>
    <w:rsid w:val="5F33D112"/>
    <w:rsid w:val="5F79B30D"/>
    <w:rsid w:val="602D1F56"/>
    <w:rsid w:val="6126DBCD"/>
    <w:rsid w:val="61A0253C"/>
    <w:rsid w:val="62D1C6A7"/>
    <w:rsid w:val="6331D654"/>
    <w:rsid w:val="639596C0"/>
    <w:rsid w:val="63ADBDA5"/>
    <w:rsid w:val="645BAE8E"/>
    <w:rsid w:val="65C935D7"/>
    <w:rsid w:val="6688FF07"/>
    <w:rsid w:val="681F14E7"/>
    <w:rsid w:val="689C0261"/>
    <w:rsid w:val="6A01F7B4"/>
    <w:rsid w:val="6A05D463"/>
    <w:rsid w:val="6BE524C2"/>
    <w:rsid w:val="6C92C8B6"/>
    <w:rsid w:val="6CC20B2A"/>
    <w:rsid w:val="6CC26359"/>
    <w:rsid w:val="6CF78CAF"/>
    <w:rsid w:val="6D070219"/>
    <w:rsid w:val="6E2F7C48"/>
    <w:rsid w:val="6ED91E48"/>
    <w:rsid w:val="6F9D4870"/>
    <w:rsid w:val="6FCA2FC7"/>
    <w:rsid w:val="6FF1B3CE"/>
    <w:rsid w:val="7018C896"/>
    <w:rsid w:val="7056740B"/>
    <w:rsid w:val="7062D6BC"/>
    <w:rsid w:val="70B0FC28"/>
    <w:rsid w:val="70B787B8"/>
    <w:rsid w:val="71905D90"/>
    <w:rsid w:val="71D2004C"/>
    <w:rsid w:val="72148FB2"/>
    <w:rsid w:val="72868DCC"/>
    <w:rsid w:val="72915E9C"/>
    <w:rsid w:val="72A62FE0"/>
    <w:rsid w:val="734FD1E0"/>
    <w:rsid w:val="7364A324"/>
    <w:rsid w:val="74165151"/>
    <w:rsid w:val="746646D1"/>
    <w:rsid w:val="754549B1"/>
    <w:rsid w:val="7640F92F"/>
    <w:rsid w:val="764A4A3B"/>
    <w:rsid w:val="76766DC9"/>
    <w:rsid w:val="78DA2E63"/>
    <w:rsid w:val="7943606D"/>
    <w:rsid w:val="79E67CAE"/>
    <w:rsid w:val="7B477DA3"/>
    <w:rsid w:val="7B79C469"/>
    <w:rsid w:val="7B865EC3"/>
    <w:rsid w:val="7C0C85BC"/>
    <w:rsid w:val="7CDCD38E"/>
    <w:rsid w:val="7DB8AA14"/>
    <w:rsid w:val="7E1124AA"/>
    <w:rsid w:val="7F5F4F58"/>
    <w:rsid w:val="7F7B8034"/>
    <w:rsid w:val="7F9D769E"/>
    <w:rsid w:val="7FA35800"/>
    <w:rsid w:val="7FEB58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A07BC3"/>
  <w15:docId w15:val="{224356BE-386E-4AAA-BD2B-64654B08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61"/>
    <w:pPr>
      <w:spacing w:line="280" w:lineRule="atLeast"/>
    </w:pPr>
    <w:rPr>
      <w:rFonts w:ascii="Arial" w:hAnsi="Arial"/>
      <w:sz w:val="24"/>
      <w:szCs w:val="24"/>
      <w:lang w:val="en-GB"/>
    </w:rPr>
  </w:style>
  <w:style w:type="paragraph" w:styleId="Heading1">
    <w:name w:val="heading 1"/>
    <w:aliases w:val="Subject line"/>
    <w:basedOn w:val="Normal"/>
    <w:next w:val="Normal"/>
    <w:link w:val="Heading1Char"/>
    <w:uiPriority w:val="99"/>
    <w:qFormat/>
    <w:rsid w:val="00294B61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4B61"/>
    <w:pPr>
      <w:keepNext/>
      <w:keepLines/>
      <w:spacing w:before="200"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line Char"/>
    <w:basedOn w:val="DefaultParagraphFont"/>
    <w:link w:val="Heading1"/>
    <w:uiPriority w:val="99"/>
    <w:rsid w:val="00294B61"/>
    <w:rPr>
      <w:rFonts w:ascii="Arial" w:hAnsi="Arial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94B61"/>
    <w:rPr>
      <w:rFonts w:ascii="Arial" w:hAnsi="Arial" w:cs="Times New Roman"/>
      <w:b/>
      <w:bCs/>
      <w:sz w:val="26"/>
    </w:rPr>
  </w:style>
  <w:style w:type="paragraph" w:styleId="Header">
    <w:name w:val="header"/>
    <w:aliases w:val="Addressee list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aliases w:val="Addressee list Char"/>
    <w:basedOn w:val="DefaultParagraphFont"/>
    <w:link w:val="Header"/>
    <w:uiPriority w:val="99"/>
    <w:rsid w:val="00096FF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semiHidden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FC"/>
    <w:rPr>
      <w:rFonts w:ascii="Arial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A5"/>
    <w:rPr>
      <w:rFonts w:ascii="Tahoma" w:hAnsi="Tahoma" w:cs="Tahoma"/>
      <w:sz w:val="16"/>
      <w:lang w:val="en-US"/>
    </w:rPr>
  </w:style>
  <w:style w:type="character" w:styleId="Emphasis">
    <w:name w:val="Emphasis"/>
    <w:basedOn w:val="DefaultParagraphFont"/>
    <w:uiPriority w:val="99"/>
    <w:qFormat/>
    <w:rsid w:val="00294B61"/>
    <w:rPr>
      <w:rFonts w:ascii="Arial" w:hAnsi="Arial"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BE2052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E2052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basedOn w:val="DefaultParagraphFont"/>
    <w:uiPriority w:val="99"/>
    <w:rsid w:val="00294B61"/>
    <w:rPr>
      <w:rFonts w:ascii="Arial" w:hAnsi="Arial" w:cs="Times New Roman"/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99"/>
    <w:rsid w:val="00BE20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BE2052"/>
    <w:rPr>
      <w:rFonts w:ascii="Arial" w:hAnsi="Arial" w:cs="Times New Roman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99"/>
    <w:rsid w:val="00BE2052"/>
    <w:rPr>
      <w:rFonts w:ascii="Arial" w:hAnsi="Arial"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rsid w:val="00BE2052"/>
    <w:rPr>
      <w:rFonts w:ascii="Arial" w:hAnsi="Arial"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rsid w:val="00BE2052"/>
    <w:rPr>
      <w:rFonts w:ascii="Arial" w:hAnsi="Arial"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BE20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D2CF3"/>
    <w:rPr>
      <w:rFonts w:cs="Times New Roman"/>
      <w:color w:val="0000FF"/>
      <w:u w:val="single"/>
    </w:rPr>
  </w:style>
  <w:style w:type="paragraph" w:customStyle="1" w:styleId="Default">
    <w:name w:val="Default"/>
    <w:rsid w:val="0063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HPADetailBold">
    <w:name w:val="HPA Detail Bold"/>
    <w:basedOn w:val="Normal"/>
    <w:rsid w:val="00637016"/>
    <w:pPr>
      <w:spacing w:after="160" w:line="180" w:lineRule="exact"/>
    </w:pPr>
    <w:rPr>
      <w:rFonts w:eastAsia="Times New Roman" w:cs="Arial"/>
      <w:b/>
      <w:bCs/>
      <w:sz w:val="17"/>
    </w:rPr>
  </w:style>
  <w:style w:type="paragraph" w:customStyle="1" w:styleId="HPADetail">
    <w:name w:val="HPA Detail"/>
    <w:basedOn w:val="Normal"/>
    <w:rsid w:val="00637016"/>
    <w:pPr>
      <w:spacing w:after="160" w:line="180" w:lineRule="exact"/>
    </w:pPr>
    <w:rPr>
      <w:rFonts w:eastAsia="Times New Roman" w:cs="Arial"/>
      <w:bCs/>
      <w:sz w:val="17"/>
    </w:rPr>
  </w:style>
  <w:style w:type="paragraph" w:styleId="NormalWeb">
    <w:name w:val="Normal (Web)"/>
    <w:basedOn w:val="Normal"/>
    <w:uiPriority w:val="99"/>
    <w:semiHidden/>
    <w:unhideWhenUsed/>
    <w:rsid w:val="00C2791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1">
    <w:name w:val="Неразрешенное упоминание1"/>
    <w:basedOn w:val="DefaultParagraphFont"/>
    <w:uiPriority w:val="99"/>
    <w:unhideWhenUsed/>
    <w:rsid w:val="00E241C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3826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F13826"/>
    <w:rPr>
      <w:rFonts w:eastAsiaTheme="minorHAnsi" w:cs="Calibri"/>
      <w:sz w:val="22"/>
      <w:szCs w:val="2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E70"/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E70"/>
    <w:rPr>
      <w:sz w:val="16"/>
      <w:szCs w:val="16"/>
    </w:rPr>
  </w:style>
  <w:style w:type="paragraph" w:styleId="Revision">
    <w:name w:val="Revision"/>
    <w:hidden/>
    <w:uiPriority w:val="99"/>
    <w:semiHidden/>
    <w:rsid w:val="00B15B87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0EA"/>
    <w:rPr>
      <w:rFonts w:ascii="Arial" w:hAnsi="Arial"/>
      <w:b/>
      <w:bCs/>
      <w:lang w:val="en-GB"/>
    </w:rPr>
  </w:style>
  <w:style w:type="character" w:customStyle="1" w:styleId="10">
    <w:name w:val="Упомянуть1"/>
    <w:basedOn w:val="DefaultParagraphFont"/>
    <w:uiPriority w:val="99"/>
    <w:unhideWhenUsed/>
    <w:rsid w:val="00D100E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-bug.e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health-protection-in-schools-and-other-childcare-facilities/managing-specific-infectious-diseases-a-to-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scarlet-fever-symptoms-diagnosis-treatme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s.uk/conditions/scarlet-fev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5672DD0A89E4AB78F04A857805ABC" ma:contentTypeVersion="2" ma:contentTypeDescription="Create a new document." ma:contentTypeScope="" ma:versionID="a79be8a12845b1f37ead4aa3c462faed">
  <xsd:schema xmlns:xsd="http://www.w3.org/2001/XMLSchema" xmlns:xs="http://www.w3.org/2001/XMLSchema" xmlns:p="http://schemas.microsoft.com/office/2006/metadata/properties" xmlns:ns2="f65e008b-5138-4448-b278-a34a41602301" targetNamespace="http://schemas.microsoft.com/office/2006/metadata/properties" ma:root="true" ma:fieldsID="3f5252bf1a28fc8e2ec8e151f4d02a44" ns2:_="">
    <xsd:import namespace="f65e008b-5138-4448-b278-a34a41602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e008b-5138-4448-b278-a34a41602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7351F-D78B-4175-834F-C4DA635C9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754ED-01D7-426B-BCED-DD6CE12AB653}"/>
</file>

<file path=customXml/itemProps3.xml><?xml version="1.0" encoding="utf-8"?>
<ds:datastoreItem xmlns:ds="http://schemas.openxmlformats.org/officeDocument/2006/customXml" ds:itemID="{BF66FE45-EED5-4951-B058-AB374CB02B4B}">
  <ds:schemaRefs>
    <ds:schemaRef ds:uri="aee978fd-d2ca-467a-a30e-4f5782c7aa0a"/>
    <ds:schemaRef ds:uri="http://schemas.microsoft.com/office/2006/documentManagement/types"/>
    <ds:schemaRef ds:uri="http://purl.org/dc/elements/1.1/"/>
    <ds:schemaRef ds:uri="http://schemas.microsoft.com/office/2006/metadata/properties"/>
    <ds:schemaRef ds:uri="b938eb28-7cbf-463f-95d0-cb37a2d17a6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AaGlobal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Cristina-Maria Tacu (AA Global Language Services)</cp:lastModifiedBy>
  <cp:revision>56</cp:revision>
  <dcterms:created xsi:type="dcterms:W3CDTF">2022-12-06T09:59:00Z</dcterms:created>
  <dcterms:modified xsi:type="dcterms:W3CDTF">2022-12-09T11:30:00Z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0x0101006A95672DD0A89E4AB78F04A857805ABC</vt:lpwstr>
  </property>
  <property fmtid="{D5CDD505-2E9C-101B-9397-08002B2CF9AE}" pid="3" name="MediaServiceImageTags">
    <vt:lpwstr/>
  </property>
  <property fmtid="{D5CDD505-2E9C-101B-9397-08002B2CF9AE}" pid="4" name="Order">
    <vt:r8>9200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