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AAEF" w14:textId="32D82493" w:rsidR="00C71EA3" w:rsidRPr="00AF7802" w:rsidRDefault="00DC0E18">
      <w:pPr>
        <w:rPr>
          <w:rFonts w:asciiTheme="majorHAnsi" w:hAnsiTheme="majorHAnsi" w:cstheme="majorHAnsi"/>
        </w:rPr>
      </w:pPr>
      <w:r w:rsidRPr="00AF7802">
        <w:rPr>
          <w:rFonts w:asciiTheme="majorHAnsi" w:hAnsiTheme="majorHAnsi" w:cstheme="majorHAnsi"/>
        </w:rPr>
        <w:t>GHLL – Back to School</w:t>
      </w:r>
    </w:p>
    <w:p w14:paraId="28FFE2D0" w14:textId="0750230E" w:rsidR="00DC0E18" w:rsidRPr="00AF7802" w:rsidRDefault="00DC0E18">
      <w:pPr>
        <w:rPr>
          <w:rFonts w:asciiTheme="majorHAnsi" w:hAnsiTheme="majorHAnsi" w:cstheme="majorHAnsi"/>
        </w:rPr>
      </w:pPr>
    </w:p>
    <w:p w14:paraId="285D9061" w14:textId="75753EC0" w:rsidR="00DC0E18" w:rsidRPr="00AF7802" w:rsidRDefault="00DC0E18">
      <w:pPr>
        <w:rPr>
          <w:rFonts w:asciiTheme="majorHAnsi" w:hAnsiTheme="majorHAnsi" w:cstheme="majorHAnsi"/>
          <w:b/>
          <w:bCs/>
        </w:rPr>
      </w:pPr>
      <w:r w:rsidRPr="00AF7802">
        <w:rPr>
          <w:rFonts w:asciiTheme="majorHAnsi" w:hAnsiTheme="majorHAnsi" w:cstheme="majorHAnsi"/>
          <w:b/>
          <w:bCs/>
        </w:rPr>
        <w:t>General support</w:t>
      </w:r>
    </w:p>
    <w:p w14:paraId="2DF530C1" w14:textId="325C3042" w:rsidR="005D6F51" w:rsidRPr="00AF7802" w:rsidRDefault="005D6F51">
      <w:pPr>
        <w:rPr>
          <w:rFonts w:asciiTheme="majorHAnsi" w:hAnsiTheme="majorHAnsi" w:cstheme="majorHAnsi"/>
          <w:b/>
          <w:bCs/>
        </w:rPr>
      </w:pPr>
    </w:p>
    <w:p w14:paraId="20020FC1" w14:textId="7B103C41" w:rsidR="005D6F51" w:rsidRPr="00AF7802" w:rsidRDefault="00AF7802" w:rsidP="005D6F51">
      <w:pPr>
        <w:rPr>
          <w:rFonts w:asciiTheme="majorHAnsi" w:eastAsia="Times New Roman" w:hAnsiTheme="majorHAnsi" w:cstheme="majorHAnsi"/>
          <w:shd w:val="clear" w:color="auto" w:fill="FFFFFF"/>
          <w:lang w:eastAsia="en-GB"/>
        </w:rPr>
      </w:pPr>
      <w:r w:rsidRPr="00AF7802">
        <w:rPr>
          <w:rFonts w:asciiTheme="majorHAnsi" w:eastAsia="Times New Roman" w:hAnsiTheme="majorHAnsi" w:cstheme="majorHAnsi"/>
          <w:shd w:val="clear" w:color="auto" w:fill="FFFFFF"/>
          <w:lang w:eastAsia="en-GB"/>
        </w:rPr>
        <w:t>Top tips to apply as a result of learning from past crisis management – transition back to school (Taken from United Nations resource paper – 5</w:t>
      </w:r>
      <w:r w:rsidRPr="00AF7802">
        <w:rPr>
          <w:rFonts w:asciiTheme="majorHAnsi" w:eastAsia="Times New Roman" w:hAnsiTheme="majorHAnsi" w:cstheme="majorHAnsi"/>
          <w:shd w:val="clear" w:color="auto" w:fill="FFFFFF"/>
          <w:vertAlign w:val="superscript"/>
          <w:lang w:eastAsia="en-GB"/>
        </w:rPr>
        <w:t>th</w:t>
      </w:r>
      <w:r w:rsidRPr="00AF7802">
        <w:rPr>
          <w:rFonts w:asciiTheme="majorHAnsi" w:eastAsia="Times New Roman" w:hAnsiTheme="majorHAnsi" w:cstheme="majorHAnsi"/>
          <w:shd w:val="clear" w:color="auto" w:fill="FFFFFF"/>
          <w:lang w:eastAsia="en-GB"/>
        </w:rPr>
        <w:t xml:space="preserve"> May 2020):</w:t>
      </w:r>
    </w:p>
    <w:p w14:paraId="38E482C6" w14:textId="3179B4D5" w:rsidR="00AF7802" w:rsidRPr="00AF7802" w:rsidRDefault="00AF7802" w:rsidP="005D6F51">
      <w:pPr>
        <w:rPr>
          <w:rFonts w:asciiTheme="majorHAnsi" w:eastAsia="Times New Roman" w:hAnsiTheme="majorHAnsi" w:cstheme="majorHAnsi"/>
          <w:shd w:val="clear" w:color="auto" w:fill="FFFFFF"/>
          <w:lang w:eastAsia="en-GB"/>
        </w:rPr>
      </w:pPr>
    </w:p>
    <w:p w14:paraId="1BAA14CC" w14:textId="25F233FC" w:rsidR="00AF7802" w:rsidRPr="00AF7802" w:rsidRDefault="00AF7802" w:rsidP="00AF7802">
      <w:pPr>
        <w:rPr>
          <w:rFonts w:asciiTheme="majorHAnsi" w:eastAsia="Times New Roman" w:hAnsiTheme="majorHAnsi" w:cstheme="majorHAnsi"/>
          <w:lang w:eastAsia="en-GB"/>
        </w:rPr>
      </w:pPr>
      <w:hyperlink r:id="rId5" w:history="1">
        <w:r w:rsidRPr="00AF7802">
          <w:rPr>
            <w:rFonts w:asciiTheme="majorHAnsi" w:eastAsia="Times New Roman" w:hAnsiTheme="majorHAnsi" w:cstheme="majorHAnsi"/>
            <w:color w:val="0000FF"/>
            <w:u w:val="single"/>
            <w:lang w:eastAsia="en-GB"/>
          </w:rPr>
          <w:t>https://unesdoc.unesco.org/ark:/48223/pf0000373401</w:t>
        </w:r>
      </w:hyperlink>
      <w:r w:rsidRPr="00AF7802">
        <w:rPr>
          <w:rFonts w:asciiTheme="majorHAnsi" w:eastAsia="Times New Roman" w:hAnsiTheme="majorHAnsi" w:cstheme="majorHAnsi"/>
          <w:lang w:eastAsia="en-GB"/>
        </w:rPr>
        <w:t xml:space="preserve"> - Preparing for the reopening of Schools</w:t>
      </w:r>
    </w:p>
    <w:p w14:paraId="3CB9C547" w14:textId="77777777" w:rsidR="00AF7802" w:rsidRDefault="00AF7802" w:rsidP="005D6F51">
      <w:pPr>
        <w:rPr>
          <w:rFonts w:ascii="Chalkboard SE" w:eastAsia="Times New Roman" w:hAnsi="Chalkboard SE" w:cs="Arial"/>
          <w:shd w:val="clear" w:color="auto" w:fill="FFFFFF"/>
          <w:lang w:eastAsia="en-GB"/>
        </w:rPr>
      </w:pPr>
    </w:p>
    <w:p w14:paraId="4FF2DDD9" w14:textId="77777777" w:rsidR="005D6F51" w:rsidRPr="00AF7802" w:rsidRDefault="005D6F51" w:rsidP="00AF7802">
      <w:pPr>
        <w:pStyle w:val="ListParagraph"/>
        <w:numPr>
          <w:ilvl w:val="0"/>
          <w:numId w:val="2"/>
        </w:numPr>
        <w:rPr>
          <w:rFonts w:ascii="Chalkboard SE" w:eastAsia="Times New Roman" w:hAnsi="Chalkboard SE" w:cs="Arial"/>
          <w:shd w:val="clear" w:color="auto" w:fill="FFFFFF"/>
          <w:lang w:eastAsia="en-GB"/>
        </w:rPr>
      </w:pPr>
      <w:proofErr w:type="spellStart"/>
      <w:r w:rsidRPr="00AF7802">
        <w:rPr>
          <w:rFonts w:ascii="Chalkboard SE" w:eastAsia="Times New Roman" w:hAnsi="Chalkboard SE" w:cs="Arial"/>
          <w:shd w:val="clear" w:color="auto" w:fill="FFFFFF"/>
          <w:lang w:eastAsia="en-GB"/>
        </w:rPr>
        <w:t>St</w:t>
      </w:r>
      <w:proofErr w:type="spellEnd"/>
      <w:r w:rsidRPr="00AF7802">
        <w:rPr>
          <w:rFonts w:ascii="Chalkboard SE" w:eastAsia="Times New Roman" w:hAnsi="Chalkboard SE" w:cs="Arial"/>
          <w:shd w:val="clear" w:color="auto" w:fill="FFFFFF"/>
          <w:lang w:eastAsia="en-GB"/>
        </w:rPr>
        <w:t xml:space="preserve">art preparing for school reopening as soon as possible, to ensure that appropriate strategies are </w:t>
      </w:r>
      <w:proofErr w:type="gramStart"/>
      <w:r w:rsidRPr="00AF7802">
        <w:rPr>
          <w:rFonts w:ascii="Chalkboard SE" w:eastAsia="Times New Roman" w:hAnsi="Chalkboard SE" w:cs="Arial"/>
          <w:shd w:val="clear" w:color="auto" w:fill="FFFFFF"/>
          <w:lang w:eastAsia="en-GB"/>
        </w:rPr>
        <w:t>defined</w:t>
      </w:r>
      <w:proofErr w:type="gramEnd"/>
      <w:r w:rsidRPr="00AF7802">
        <w:rPr>
          <w:rFonts w:ascii="Chalkboard SE" w:eastAsia="Times New Roman" w:hAnsi="Chalkboard SE" w:cs="Arial"/>
          <w:shd w:val="clear" w:color="auto" w:fill="FFFFFF"/>
          <w:lang w:eastAsia="en-GB"/>
        </w:rPr>
        <w:t xml:space="preserve"> and</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schools are ready to operate as soon as</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confinement measures</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are over.</w:t>
      </w:r>
    </w:p>
    <w:p w14:paraId="2F931EF2" w14:textId="77777777" w:rsidR="005D6F51" w:rsidRDefault="005D6F51" w:rsidP="005D6F51">
      <w:pPr>
        <w:rPr>
          <w:rFonts w:ascii="Chalkboard SE" w:eastAsia="Times New Roman" w:hAnsi="Chalkboard SE" w:cs="Arial"/>
          <w:shd w:val="clear" w:color="auto" w:fill="FFFFFF"/>
          <w:lang w:eastAsia="en-GB"/>
        </w:rPr>
      </w:pPr>
    </w:p>
    <w:p w14:paraId="0F5A534B" w14:textId="77777777" w:rsidR="005D6F51" w:rsidRPr="00AF7802" w:rsidRDefault="005D6F51" w:rsidP="00AF7802">
      <w:pPr>
        <w:pStyle w:val="ListParagraph"/>
        <w:numPr>
          <w:ilvl w:val="0"/>
          <w:numId w:val="2"/>
        </w:numPr>
        <w:rPr>
          <w:rFonts w:ascii="Chalkboard SE" w:eastAsia="Times New Roman" w:hAnsi="Chalkboard SE" w:cs="Arial"/>
          <w:shd w:val="clear" w:color="auto" w:fill="FFFFFF"/>
          <w:lang w:eastAsia="en-GB"/>
        </w:rPr>
      </w:pPr>
      <w:r w:rsidRPr="00AF7802">
        <w:rPr>
          <w:rFonts w:ascii="Chalkboard SE" w:eastAsia="Times New Roman" w:hAnsi="Chalkboard SE" w:cs="Arial"/>
          <w:color w:val="FF0000"/>
          <w:shd w:val="clear" w:color="auto" w:fill="FFFFFF"/>
          <w:lang w:eastAsia="en-GB"/>
        </w:rPr>
        <w:t>Ensure effective communication channels</w:t>
      </w:r>
      <w:r w:rsidRPr="00AF7802">
        <w:rPr>
          <w:rFonts w:ascii="Chalkboard SE" w:eastAsia="Times New Roman" w:hAnsi="Chalkboard SE" w:cs="Arial"/>
          <w:shd w:val="clear" w:color="auto" w:fill="FFFFFF"/>
          <w:lang w:eastAsia="en-GB"/>
        </w:rPr>
        <w:t>, within the school community,</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between the</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government and other education authorities and schools. Communication is key to building trust and consensus among stakeholders and partners.</w:t>
      </w:r>
    </w:p>
    <w:p w14:paraId="2CAC8EDC" w14:textId="77777777" w:rsidR="005D6F51" w:rsidRDefault="005D6F51" w:rsidP="005D6F51">
      <w:pPr>
        <w:rPr>
          <w:rFonts w:ascii="Chalkboard SE" w:eastAsia="Times New Roman" w:hAnsi="Chalkboard SE" w:cs="Arial"/>
          <w:shd w:val="clear" w:color="auto" w:fill="FFFFFF"/>
          <w:lang w:eastAsia="en-GB"/>
        </w:rPr>
      </w:pPr>
    </w:p>
    <w:p w14:paraId="31C51E65" w14:textId="7B2C02DA" w:rsidR="005D6F51" w:rsidRPr="00AF7802" w:rsidRDefault="005D6F51" w:rsidP="00AF7802">
      <w:pPr>
        <w:pStyle w:val="ListParagraph"/>
        <w:numPr>
          <w:ilvl w:val="0"/>
          <w:numId w:val="2"/>
        </w:numPr>
        <w:rPr>
          <w:rFonts w:ascii="Chalkboard SE" w:eastAsia="Times New Roman" w:hAnsi="Chalkboard SE" w:cs="Arial"/>
          <w:color w:val="000000" w:themeColor="text1"/>
          <w:shd w:val="clear" w:color="auto" w:fill="FFFFFF"/>
          <w:lang w:eastAsia="en-GB"/>
        </w:rPr>
      </w:pPr>
      <w:r w:rsidRPr="00AF7802">
        <w:rPr>
          <w:rFonts w:ascii="Chalkboard SE" w:eastAsia="Times New Roman" w:hAnsi="Chalkboard SE" w:cs="Arial"/>
          <w:color w:val="000000" w:themeColor="text1"/>
          <w:shd w:val="clear" w:color="auto" w:fill="FFFFFF"/>
          <w:lang w:eastAsia="en-GB"/>
        </w:rPr>
        <w:t>Prioriti</w:t>
      </w:r>
      <w:r w:rsidRPr="00AF7802">
        <w:rPr>
          <w:rFonts w:ascii="Chalkboard SE" w:eastAsia="Times New Roman" w:hAnsi="Chalkboard SE" w:cs="Arial"/>
          <w:color w:val="000000" w:themeColor="text1"/>
          <w:shd w:val="clear" w:color="auto" w:fill="FFFFFF"/>
          <w:lang w:eastAsia="en-GB"/>
        </w:rPr>
        <w:t>s</w:t>
      </w:r>
      <w:r w:rsidRPr="00AF7802">
        <w:rPr>
          <w:rFonts w:ascii="Chalkboard SE" w:eastAsia="Times New Roman" w:hAnsi="Chalkboard SE" w:cs="Arial"/>
          <w:color w:val="000000" w:themeColor="text1"/>
          <w:shd w:val="clear" w:color="auto" w:fill="FFFFFF"/>
          <w:lang w:eastAsia="en-GB"/>
        </w:rPr>
        <w:t>e community engagement and awareness-raising in back-to-school strategies</w:t>
      </w:r>
      <w:r w:rsidRPr="00AF7802">
        <w:rPr>
          <w:rFonts w:ascii="Chalkboard SE" w:eastAsia="Times New Roman" w:hAnsi="Chalkboard SE" w:cs="Arial"/>
          <w:color w:val="000000" w:themeColor="text1"/>
          <w:shd w:val="clear" w:color="auto" w:fill="FFFFFF"/>
          <w:lang w:eastAsia="en-GB"/>
        </w:rPr>
        <w:t xml:space="preserve"> </w:t>
      </w:r>
      <w:r w:rsidRPr="00AF7802">
        <w:rPr>
          <w:rFonts w:ascii="Chalkboard SE" w:eastAsia="Times New Roman" w:hAnsi="Chalkboard SE" w:cs="Arial"/>
          <w:color w:val="000000" w:themeColor="text1"/>
          <w:shd w:val="clear" w:color="auto" w:fill="FFFFFF"/>
          <w:lang w:eastAsia="en-GB"/>
        </w:rPr>
        <w:t xml:space="preserve">to ensure higher return rates. In post-Ebola Sierra Leone, </w:t>
      </w:r>
      <w:r w:rsidRPr="00AF7802">
        <w:rPr>
          <w:rFonts w:ascii="Chalkboard SE" w:eastAsia="Times New Roman" w:hAnsi="Chalkboard SE" w:cs="Arial"/>
          <w:color w:val="FF0000"/>
          <w:shd w:val="clear" w:color="auto" w:fill="FFFFFF"/>
          <w:lang w:eastAsia="en-GB"/>
        </w:rPr>
        <w:t>communication around improved school</w:t>
      </w:r>
      <w:r w:rsidRPr="00AF7802">
        <w:rPr>
          <w:rFonts w:ascii="Chalkboard SE" w:eastAsia="Times New Roman" w:hAnsi="Chalkboard SE" w:cs="Arial"/>
          <w:color w:val="FF0000"/>
          <w:shd w:val="clear" w:color="auto" w:fill="FFFFFF"/>
          <w:lang w:eastAsia="en-GB"/>
        </w:rPr>
        <w:t xml:space="preserve"> </w:t>
      </w:r>
      <w:r w:rsidRPr="00AF7802">
        <w:rPr>
          <w:rFonts w:ascii="Chalkboard SE" w:eastAsia="Times New Roman" w:hAnsi="Chalkboard SE" w:cs="Arial"/>
          <w:color w:val="FF0000"/>
          <w:shd w:val="clear" w:color="auto" w:fill="FFFFFF"/>
          <w:lang w:eastAsia="en-GB"/>
        </w:rPr>
        <w:t xml:space="preserve">hygiene practices </w:t>
      </w:r>
      <w:r w:rsidRPr="00AF7802">
        <w:rPr>
          <w:rFonts w:ascii="Chalkboard SE" w:eastAsia="Times New Roman" w:hAnsi="Chalkboard SE" w:cs="Arial"/>
          <w:color w:val="000000" w:themeColor="text1"/>
          <w:shd w:val="clear" w:color="auto" w:fill="FFFFFF"/>
          <w:lang w:eastAsia="en-GB"/>
        </w:rPr>
        <w:t>were effective in encouraging parents to send their children back to school upon</w:t>
      </w:r>
      <w:r w:rsidR="00AF7802" w:rsidRPr="00AF7802">
        <w:rPr>
          <w:rFonts w:ascii="Chalkboard SE" w:eastAsia="Times New Roman" w:hAnsi="Chalkboard SE" w:cs="Arial"/>
          <w:color w:val="000000" w:themeColor="text1"/>
          <w:shd w:val="clear" w:color="auto" w:fill="FFFFFF"/>
          <w:lang w:eastAsia="en-GB"/>
        </w:rPr>
        <w:t xml:space="preserve"> </w:t>
      </w:r>
      <w:r w:rsidRPr="00AF7802">
        <w:rPr>
          <w:rFonts w:ascii="Chalkboard SE" w:eastAsia="Times New Roman" w:hAnsi="Chalkboard SE" w:cs="Arial"/>
          <w:color w:val="000000" w:themeColor="text1"/>
          <w:shd w:val="clear" w:color="auto" w:fill="FFFFFF"/>
          <w:lang w:eastAsia="en-GB"/>
        </w:rPr>
        <w:t>reopening.</w:t>
      </w:r>
    </w:p>
    <w:p w14:paraId="17FD5453" w14:textId="77777777" w:rsidR="005D6F51" w:rsidRDefault="005D6F51" w:rsidP="005D6F51">
      <w:pPr>
        <w:rPr>
          <w:rFonts w:ascii="Chalkboard SE" w:eastAsia="Times New Roman" w:hAnsi="Chalkboard SE" w:cs="Arial"/>
          <w:shd w:val="clear" w:color="auto" w:fill="FFFFFF"/>
          <w:lang w:eastAsia="en-GB"/>
        </w:rPr>
      </w:pPr>
    </w:p>
    <w:p w14:paraId="7B084A4B" w14:textId="77777777" w:rsidR="005D6F51" w:rsidRPr="00AF7802" w:rsidRDefault="005D6F51" w:rsidP="00AF7802">
      <w:pPr>
        <w:pStyle w:val="ListParagraph"/>
        <w:numPr>
          <w:ilvl w:val="0"/>
          <w:numId w:val="2"/>
        </w:numPr>
        <w:rPr>
          <w:rFonts w:ascii="Chalkboard SE" w:eastAsia="Times New Roman" w:hAnsi="Chalkboard SE" w:cs="Arial"/>
          <w:shd w:val="clear" w:color="auto" w:fill="FFFFFF"/>
          <w:lang w:eastAsia="en-GB"/>
        </w:rPr>
      </w:pPr>
      <w:r w:rsidRPr="00AF7802">
        <w:rPr>
          <w:rFonts w:ascii="Chalkboard SE" w:eastAsia="Times New Roman" w:hAnsi="Chalkboard SE" w:cs="Arial"/>
          <w:color w:val="FF0000"/>
          <w:shd w:val="clear" w:color="auto" w:fill="FFFFFF"/>
          <w:lang w:eastAsia="en-GB"/>
        </w:rPr>
        <w:t>Adjusting learning priorities</w:t>
      </w:r>
      <w:r w:rsidRPr="00AF7802">
        <w:rPr>
          <w:rFonts w:ascii="Chalkboard SE" w:eastAsia="Times New Roman" w:hAnsi="Chalkboard SE" w:cs="Arial"/>
          <w:shd w:val="clear" w:color="auto" w:fill="FFFFFF"/>
          <w:lang w:eastAsia="en-GB"/>
        </w:rPr>
        <w:t>. In African countries hit by the Ebola crisis, adjusting learning priorities was a key strategy to ensure</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 xml:space="preserve">curriculum is covered in a shorter academic year. </w:t>
      </w:r>
    </w:p>
    <w:p w14:paraId="7A690D29" w14:textId="77777777" w:rsidR="005D6F51" w:rsidRDefault="005D6F51" w:rsidP="005D6F51">
      <w:pPr>
        <w:rPr>
          <w:rFonts w:ascii="Chalkboard SE" w:eastAsia="Times New Roman" w:hAnsi="Chalkboard SE" w:cs="Arial"/>
          <w:shd w:val="clear" w:color="auto" w:fill="FFFFFF"/>
          <w:lang w:eastAsia="en-GB"/>
        </w:rPr>
      </w:pPr>
    </w:p>
    <w:p w14:paraId="2798976B" w14:textId="77777777" w:rsidR="005D6F51" w:rsidRPr="00AF7802" w:rsidRDefault="005D6F51" w:rsidP="00AF7802">
      <w:pPr>
        <w:pStyle w:val="ListParagraph"/>
        <w:numPr>
          <w:ilvl w:val="0"/>
          <w:numId w:val="2"/>
        </w:numPr>
        <w:rPr>
          <w:rFonts w:ascii="Chalkboard SE" w:eastAsia="Times New Roman" w:hAnsi="Chalkboard SE" w:cs="Arial"/>
          <w:shd w:val="clear" w:color="auto" w:fill="FFFFFF"/>
          <w:lang w:eastAsia="en-GB"/>
        </w:rPr>
      </w:pPr>
      <w:r w:rsidRPr="00AF7802">
        <w:rPr>
          <w:rFonts w:ascii="Chalkboard SE" w:eastAsia="Times New Roman" w:hAnsi="Chalkboard SE" w:cs="Arial"/>
          <w:color w:val="FF0000"/>
          <w:shd w:val="clear" w:color="auto" w:fill="FFFFFF"/>
          <w:lang w:eastAsia="en-GB"/>
        </w:rPr>
        <w:t>Capitali</w:t>
      </w:r>
      <w:r w:rsidRPr="00AF7802">
        <w:rPr>
          <w:rFonts w:ascii="Chalkboard SE" w:eastAsia="Times New Roman" w:hAnsi="Chalkboard SE" w:cs="Arial"/>
          <w:color w:val="FF0000"/>
          <w:shd w:val="clear" w:color="auto" w:fill="FFFFFF"/>
          <w:lang w:eastAsia="en-GB"/>
        </w:rPr>
        <w:t>s</w:t>
      </w:r>
      <w:r w:rsidRPr="00AF7802">
        <w:rPr>
          <w:rFonts w:ascii="Chalkboard SE" w:eastAsia="Times New Roman" w:hAnsi="Chalkboard SE" w:cs="Arial"/>
          <w:color w:val="FF0000"/>
          <w:shd w:val="clear" w:color="auto" w:fill="FFFFFF"/>
          <w:lang w:eastAsia="en-GB"/>
        </w:rPr>
        <w:t xml:space="preserve">e on the momentum of using ICT </w:t>
      </w:r>
      <w:r w:rsidRPr="00AF7802">
        <w:rPr>
          <w:rFonts w:ascii="Chalkboard SE" w:eastAsia="Times New Roman" w:hAnsi="Chalkboard SE" w:cs="Arial"/>
          <w:shd w:val="clear" w:color="auto" w:fill="FFFFFF"/>
          <w:lang w:eastAsia="en-GB"/>
        </w:rPr>
        <w:t>to assist learning and keep up with technology after the</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crisis. However, caution must be exercised, in order to avoid</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or mitigate social disparities and inequities, resulting due to lack of equipment and/or access to the internet.</w:t>
      </w:r>
    </w:p>
    <w:p w14:paraId="24C6A8F0" w14:textId="77777777" w:rsidR="005D6F51" w:rsidRDefault="005D6F51" w:rsidP="005D6F51">
      <w:pPr>
        <w:rPr>
          <w:rFonts w:ascii="Chalkboard SE" w:eastAsia="Times New Roman" w:hAnsi="Chalkboard SE" w:cs="Arial"/>
          <w:shd w:val="clear" w:color="auto" w:fill="FFFFFF"/>
          <w:lang w:eastAsia="en-GB"/>
        </w:rPr>
      </w:pPr>
    </w:p>
    <w:p w14:paraId="35855002" w14:textId="6276536A" w:rsidR="005D6F51" w:rsidRPr="00AF7802" w:rsidRDefault="005D6F51" w:rsidP="00AF7802">
      <w:pPr>
        <w:pStyle w:val="ListParagraph"/>
        <w:numPr>
          <w:ilvl w:val="0"/>
          <w:numId w:val="2"/>
        </w:numPr>
        <w:rPr>
          <w:rFonts w:ascii="Chalkboard SE" w:eastAsia="Times New Roman" w:hAnsi="Chalkboard SE" w:cs="Arial"/>
          <w:shd w:val="clear" w:color="auto" w:fill="FFFFFF"/>
          <w:lang w:eastAsia="en-GB"/>
        </w:rPr>
      </w:pPr>
      <w:r w:rsidRPr="00AF7802">
        <w:rPr>
          <w:rFonts w:ascii="Chalkboard SE" w:eastAsia="Times New Roman" w:hAnsi="Chalkboard SE" w:cs="Arial"/>
          <w:shd w:val="clear" w:color="auto" w:fill="FFFFFF"/>
          <w:lang w:eastAsia="en-GB"/>
        </w:rPr>
        <w:t>Take into consideration the</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wider socio-economic impact of the pandemic on families and the community, and its effect</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 xml:space="preserve">on education. For example, </w:t>
      </w:r>
      <w:r w:rsidRPr="00AF7802">
        <w:rPr>
          <w:rFonts w:ascii="Chalkboard SE" w:eastAsia="Times New Roman" w:hAnsi="Chalkboard SE" w:cs="Arial"/>
          <w:color w:val="FF0000"/>
          <w:shd w:val="clear" w:color="auto" w:fill="FFFFFF"/>
          <w:lang w:eastAsia="en-GB"/>
        </w:rPr>
        <w:t>school dropout or transfers increase during crises</w:t>
      </w:r>
      <w:r w:rsidRPr="00AF7802">
        <w:rPr>
          <w:rFonts w:ascii="Chalkboard SE" w:eastAsia="Times New Roman" w:hAnsi="Chalkboard SE" w:cs="Arial"/>
          <w:color w:val="FF0000"/>
          <w:shd w:val="clear" w:color="auto" w:fill="FFFFFF"/>
          <w:lang w:eastAsia="en-GB"/>
        </w:rPr>
        <w:t xml:space="preserve"> </w:t>
      </w:r>
      <w:r w:rsidRPr="00AF7802">
        <w:rPr>
          <w:rFonts w:ascii="Chalkboard SE" w:eastAsia="Times New Roman" w:hAnsi="Chalkboard SE" w:cs="Arial"/>
          <w:shd w:val="clear" w:color="auto" w:fill="FFFFFF"/>
          <w:lang w:eastAsia="en-GB"/>
        </w:rPr>
        <w:t>as families lose income, are forced to leave the affected areas or resort to negative coping</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mechanisms such as child labour; inequalities are exacerbated due to lack of social services, health,</w:t>
      </w:r>
      <w:r w:rsidRP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nutrition and protection; female vulnerability is exacerbated, gender-based violence (GBV),</w:t>
      </w:r>
      <w:r w:rsidR="00AF7802">
        <w:rPr>
          <w:rFonts w:ascii="Chalkboard SE" w:eastAsia="Times New Roman" w:hAnsi="Chalkboard SE" w:cs="Arial"/>
          <w:shd w:val="clear" w:color="auto" w:fill="FFFFFF"/>
          <w:lang w:eastAsia="en-GB"/>
        </w:rPr>
        <w:t xml:space="preserve"> </w:t>
      </w:r>
      <w:r w:rsidRPr="00AF7802">
        <w:rPr>
          <w:rFonts w:ascii="Chalkboard SE" w:eastAsia="Times New Roman" w:hAnsi="Chalkboard SE" w:cs="Arial"/>
          <w:shd w:val="clear" w:color="auto" w:fill="FFFFFF"/>
          <w:lang w:eastAsia="en-GB"/>
        </w:rPr>
        <w:t>including sexual and domestic violence rises, together with incidences of early marriage and</w:t>
      </w:r>
      <w:r w:rsidRPr="00AF7802">
        <w:rPr>
          <w:rFonts w:ascii="Chalkboard SE" w:eastAsia="Times New Roman" w:hAnsi="Chalkboard SE" w:cs="Arial"/>
          <w:shd w:val="clear" w:color="auto" w:fill="FFFFFF"/>
          <w:lang w:eastAsia="en-GB"/>
        </w:rPr>
        <w:t xml:space="preserve"> </w:t>
      </w:r>
      <w:r w:rsidR="00AF7802" w:rsidRPr="00AF7802">
        <w:rPr>
          <w:rFonts w:ascii="Chalkboard SE" w:eastAsia="Times New Roman" w:hAnsi="Chalkboard SE" w:cs="Arial"/>
          <w:shd w:val="clear" w:color="auto" w:fill="FFFFFF"/>
          <w:lang w:eastAsia="en-GB"/>
        </w:rPr>
        <w:t>pregnancy.</w:t>
      </w:r>
    </w:p>
    <w:p w14:paraId="15B42D25" w14:textId="77777777" w:rsidR="005D6F51" w:rsidRPr="00DC0E18" w:rsidRDefault="005D6F51">
      <w:pPr>
        <w:rPr>
          <w:b/>
          <w:bCs/>
        </w:rPr>
      </w:pPr>
    </w:p>
    <w:p w14:paraId="364D0090" w14:textId="77777777" w:rsidR="00DC0E18" w:rsidRPr="00AF7802" w:rsidRDefault="00DC0E18">
      <w:pPr>
        <w:rPr>
          <w:rFonts w:asciiTheme="majorHAnsi" w:hAnsiTheme="majorHAnsi" w:cstheme="majorHAnsi"/>
        </w:rPr>
      </w:pPr>
    </w:p>
    <w:p w14:paraId="36731F74" w14:textId="6833A399" w:rsidR="00DC0E18" w:rsidRPr="00AF7802" w:rsidRDefault="00DC0E18">
      <w:pPr>
        <w:rPr>
          <w:rFonts w:asciiTheme="majorHAnsi" w:hAnsiTheme="majorHAnsi" w:cstheme="majorHAnsi"/>
          <w:b/>
          <w:bCs/>
        </w:rPr>
      </w:pPr>
      <w:r w:rsidRPr="00AF7802">
        <w:rPr>
          <w:rFonts w:asciiTheme="majorHAnsi" w:hAnsiTheme="majorHAnsi" w:cstheme="majorHAnsi"/>
          <w:b/>
          <w:bCs/>
        </w:rPr>
        <w:t>Management of transition before the first day back</w:t>
      </w:r>
    </w:p>
    <w:p w14:paraId="522651F1" w14:textId="77777777" w:rsidR="005D6F51" w:rsidRPr="00AF7802" w:rsidRDefault="005D6F51">
      <w:pPr>
        <w:rPr>
          <w:rFonts w:asciiTheme="majorHAnsi" w:hAnsiTheme="majorHAnsi" w:cstheme="majorHAnsi"/>
        </w:rPr>
      </w:pPr>
    </w:p>
    <w:p w14:paraId="2018059E" w14:textId="38736CBF" w:rsidR="00DC0E18" w:rsidRPr="00AF7802" w:rsidRDefault="00DC0E18">
      <w:pPr>
        <w:rPr>
          <w:rFonts w:asciiTheme="majorHAnsi" w:hAnsiTheme="majorHAnsi" w:cstheme="majorHAnsi"/>
        </w:rPr>
      </w:pPr>
      <w:r w:rsidRPr="00AF7802">
        <w:rPr>
          <w:rFonts w:asciiTheme="majorHAnsi" w:hAnsiTheme="majorHAnsi" w:cstheme="majorHAnsi"/>
        </w:rPr>
        <w:t>Good practice</w:t>
      </w:r>
      <w:r w:rsidR="005D6F51" w:rsidRPr="00AF7802">
        <w:rPr>
          <w:rFonts w:asciiTheme="majorHAnsi" w:hAnsiTheme="majorHAnsi" w:cstheme="majorHAnsi"/>
        </w:rPr>
        <w:t xml:space="preserve"> – top tips</w:t>
      </w:r>
      <w:r w:rsidRPr="00AF7802">
        <w:rPr>
          <w:rFonts w:asciiTheme="majorHAnsi" w:hAnsiTheme="majorHAnsi" w:cstheme="majorHAnsi"/>
        </w:rPr>
        <w:t>:</w:t>
      </w:r>
    </w:p>
    <w:p w14:paraId="0DFFF1AA" w14:textId="77777777" w:rsidR="00DC0E18" w:rsidRPr="00AF7802" w:rsidRDefault="00DC0E18">
      <w:pPr>
        <w:rPr>
          <w:rFonts w:asciiTheme="majorHAnsi" w:hAnsiTheme="majorHAnsi" w:cstheme="majorHAnsi"/>
        </w:rPr>
      </w:pPr>
    </w:p>
    <w:p w14:paraId="087CC12E" w14:textId="1391D420" w:rsidR="00DC0E18" w:rsidRPr="00AF7802" w:rsidRDefault="00DC0E18" w:rsidP="00DC0E18">
      <w:pPr>
        <w:pStyle w:val="ListParagraph"/>
        <w:numPr>
          <w:ilvl w:val="0"/>
          <w:numId w:val="1"/>
        </w:numPr>
        <w:rPr>
          <w:rFonts w:asciiTheme="majorHAnsi" w:hAnsiTheme="majorHAnsi" w:cstheme="majorHAnsi"/>
        </w:rPr>
      </w:pPr>
      <w:r w:rsidRPr="00AF7802">
        <w:rPr>
          <w:rFonts w:asciiTheme="majorHAnsi" w:hAnsiTheme="majorHAnsi" w:cstheme="majorHAnsi"/>
        </w:rPr>
        <w:t>1-1 support/check ins – how do parents feel about the next steps – how could you put their minds at rest? Before the weekend before returning comes around.</w:t>
      </w:r>
      <w:r w:rsidR="005D6F51" w:rsidRPr="00AF7802">
        <w:rPr>
          <w:rFonts w:asciiTheme="majorHAnsi" w:hAnsiTheme="majorHAnsi" w:cstheme="majorHAnsi"/>
        </w:rPr>
        <w:t xml:space="preserve"> No surprises on the first day back! Know who will wobble and who need to be greeted.</w:t>
      </w:r>
    </w:p>
    <w:p w14:paraId="462EEC53" w14:textId="77777777" w:rsidR="00DC0E18" w:rsidRPr="00AF7802" w:rsidRDefault="00DC0E18" w:rsidP="00DC0E18">
      <w:pPr>
        <w:rPr>
          <w:rFonts w:asciiTheme="majorHAnsi" w:hAnsiTheme="majorHAnsi" w:cstheme="majorHAnsi"/>
        </w:rPr>
      </w:pPr>
    </w:p>
    <w:p w14:paraId="2D0C438E" w14:textId="3206D132" w:rsidR="00DC0E18" w:rsidRPr="00AF7802" w:rsidRDefault="00DC0E18" w:rsidP="00DC0E18">
      <w:pPr>
        <w:pStyle w:val="ListParagraph"/>
        <w:numPr>
          <w:ilvl w:val="0"/>
          <w:numId w:val="1"/>
        </w:numPr>
        <w:rPr>
          <w:rFonts w:asciiTheme="majorHAnsi" w:hAnsiTheme="majorHAnsi" w:cstheme="majorHAnsi"/>
        </w:rPr>
      </w:pPr>
      <w:r w:rsidRPr="00AF7802">
        <w:rPr>
          <w:rFonts w:asciiTheme="majorHAnsi" w:hAnsiTheme="majorHAnsi" w:cstheme="majorHAnsi"/>
        </w:rPr>
        <w:t>Newsletters to include</w:t>
      </w:r>
      <w:r w:rsidR="005D6F51" w:rsidRPr="00AF7802">
        <w:rPr>
          <w:rFonts w:asciiTheme="majorHAnsi" w:hAnsiTheme="majorHAnsi" w:cstheme="majorHAnsi"/>
        </w:rPr>
        <w:t>:</w:t>
      </w:r>
      <w:r w:rsidRPr="00AF7802">
        <w:rPr>
          <w:rFonts w:asciiTheme="majorHAnsi" w:hAnsiTheme="majorHAnsi" w:cstheme="majorHAnsi"/>
        </w:rPr>
        <w:t xml:space="preserve"> a typical ‘Back to School’ day structure, what topic </w:t>
      </w:r>
      <w:proofErr w:type="spellStart"/>
      <w:r w:rsidRPr="00AF7802">
        <w:rPr>
          <w:rFonts w:asciiTheme="majorHAnsi" w:hAnsiTheme="majorHAnsi" w:cstheme="majorHAnsi"/>
        </w:rPr>
        <w:t>s</w:t>
      </w:r>
      <w:proofErr w:type="spellEnd"/>
      <w:r w:rsidRPr="00AF7802">
        <w:rPr>
          <w:rFonts w:asciiTheme="majorHAnsi" w:hAnsiTheme="majorHAnsi" w:cstheme="majorHAnsi"/>
        </w:rPr>
        <w:t xml:space="preserve"> the children will be learning about and how these topics will all lead to safer practices over the next month/2 months – the children need to be the driver of the safer living in school guidelines – not just the teachers enforcing their own pre-created set of rules</w:t>
      </w:r>
    </w:p>
    <w:p w14:paraId="4F56E850" w14:textId="77777777" w:rsidR="00DC0E18" w:rsidRPr="00AF7802" w:rsidRDefault="00DC0E18" w:rsidP="00DC0E18">
      <w:pPr>
        <w:pStyle w:val="ListParagraph"/>
        <w:rPr>
          <w:rFonts w:asciiTheme="majorHAnsi" w:hAnsiTheme="majorHAnsi" w:cstheme="majorHAnsi"/>
        </w:rPr>
      </w:pPr>
    </w:p>
    <w:p w14:paraId="158D8634" w14:textId="4F522E79" w:rsidR="00DC0E18" w:rsidRPr="00AF7802" w:rsidRDefault="00DC0E18" w:rsidP="00DC0E18">
      <w:pPr>
        <w:pStyle w:val="ListParagraph"/>
        <w:numPr>
          <w:ilvl w:val="0"/>
          <w:numId w:val="1"/>
        </w:numPr>
        <w:rPr>
          <w:rFonts w:asciiTheme="majorHAnsi" w:hAnsiTheme="majorHAnsi" w:cstheme="majorHAnsi"/>
        </w:rPr>
      </w:pPr>
      <w:r w:rsidRPr="00AF7802">
        <w:rPr>
          <w:rFonts w:asciiTheme="majorHAnsi" w:hAnsiTheme="majorHAnsi" w:cstheme="majorHAnsi"/>
        </w:rPr>
        <w:t>Links to guidance/support</w:t>
      </w:r>
      <w:r w:rsidR="005D6F51" w:rsidRPr="00AF7802">
        <w:rPr>
          <w:rFonts w:asciiTheme="majorHAnsi" w:hAnsiTheme="majorHAnsi" w:cstheme="majorHAnsi"/>
        </w:rPr>
        <w:t xml:space="preserve"> – available through school website, with links to GHLL website</w:t>
      </w:r>
    </w:p>
    <w:p w14:paraId="25164B7F" w14:textId="7A313190" w:rsidR="00DC0E18" w:rsidRPr="00AF7802" w:rsidRDefault="00DC0E18" w:rsidP="00DC0E18">
      <w:pPr>
        <w:rPr>
          <w:rFonts w:asciiTheme="majorHAnsi" w:hAnsiTheme="majorHAnsi" w:cstheme="majorHAnsi"/>
        </w:rPr>
      </w:pPr>
    </w:p>
    <w:p w14:paraId="4C4758AC" w14:textId="0BD4CF97" w:rsidR="00DC0E18" w:rsidRPr="00AF7802" w:rsidRDefault="00DC0E18" w:rsidP="00DC0E18">
      <w:pPr>
        <w:rPr>
          <w:rFonts w:asciiTheme="majorHAnsi" w:hAnsiTheme="majorHAnsi" w:cstheme="majorHAnsi"/>
        </w:rPr>
      </w:pPr>
      <w:r w:rsidRPr="00AF7802">
        <w:rPr>
          <w:rFonts w:asciiTheme="majorHAnsi" w:hAnsiTheme="majorHAnsi" w:cstheme="majorHAnsi"/>
        </w:rPr>
        <w:t xml:space="preserve">Active Gloucestershire are readying a ‘Back to School’ start you daily </w:t>
      </w:r>
      <w:proofErr w:type="spellStart"/>
      <w:r w:rsidRPr="00AF7802">
        <w:rPr>
          <w:rFonts w:asciiTheme="majorHAnsi" w:hAnsiTheme="majorHAnsi" w:cstheme="majorHAnsi"/>
        </w:rPr>
        <w:t>Daily</w:t>
      </w:r>
      <w:proofErr w:type="spellEnd"/>
      <w:r w:rsidRPr="00AF7802">
        <w:rPr>
          <w:rFonts w:asciiTheme="majorHAnsi" w:hAnsiTheme="majorHAnsi" w:cstheme="majorHAnsi"/>
        </w:rPr>
        <w:t xml:space="preserve"> Mile </w:t>
      </w:r>
    </w:p>
    <w:p w14:paraId="6DE8A249" w14:textId="77777777" w:rsidR="00DC0E18" w:rsidRPr="00AF7802" w:rsidRDefault="00DC0E18" w:rsidP="00DC0E18">
      <w:pPr>
        <w:rPr>
          <w:rFonts w:asciiTheme="majorHAnsi" w:hAnsiTheme="majorHAnsi" w:cstheme="majorHAnsi"/>
        </w:rPr>
      </w:pPr>
    </w:p>
    <w:p w14:paraId="14515C33" w14:textId="2E2929C7" w:rsidR="00DC0E18" w:rsidRPr="00AF7802" w:rsidRDefault="00DC0E18" w:rsidP="00DC0E18">
      <w:pPr>
        <w:rPr>
          <w:rFonts w:asciiTheme="majorHAnsi" w:hAnsiTheme="majorHAnsi" w:cstheme="majorHAnsi"/>
          <w:b/>
          <w:bCs/>
        </w:rPr>
      </w:pPr>
      <w:r w:rsidRPr="00AF7802">
        <w:rPr>
          <w:rFonts w:asciiTheme="majorHAnsi" w:hAnsiTheme="majorHAnsi" w:cstheme="majorHAnsi"/>
          <w:b/>
          <w:bCs/>
        </w:rPr>
        <w:t>Governors support</w:t>
      </w:r>
    </w:p>
    <w:p w14:paraId="1EF7EFEB" w14:textId="77777777" w:rsidR="00DC0E18" w:rsidRPr="00AF7802" w:rsidRDefault="00DC0E18" w:rsidP="00DC0E18">
      <w:pPr>
        <w:rPr>
          <w:rFonts w:asciiTheme="majorHAnsi" w:hAnsiTheme="majorHAnsi" w:cstheme="majorHAnsi"/>
        </w:rPr>
      </w:pPr>
    </w:p>
    <w:p w14:paraId="131A5E31" w14:textId="3546567D" w:rsidR="00DC0E18" w:rsidRPr="00AF7802" w:rsidRDefault="00DC0E18" w:rsidP="00DC0E18">
      <w:pPr>
        <w:rPr>
          <w:rFonts w:asciiTheme="majorHAnsi" w:hAnsiTheme="majorHAnsi" w:cstheme="majorHAnsi"/>
        </w:rPr>
      </w:pPr>
      <w:r w:rsidRPr="00AF7802">
        <w:rPr>
          <w:rFonts w:asciiTheme="majorHAnsi" w:hAnsiTheme="majorHAnsi" w:cstheme="majorHAnsi"/>
        </w:rPr>
        <w:t>Governors – Gloucestershire Schools net – supporting the team through transition back into school</w:t>
      </w:r>
    </w:p>
    <w:p w14:paraId="6670C4C9" w14:textId="0F3A48E3" w:rsidR="00DC0E18" w:rsidRPr="00AF7802" w:rsidRDefault="00DC0E18" w:rsidP="00DC0E18">
      <w:pPr>
        <w:rPr>
          <w:rFonts w:asciiTheme="majorHAnsi" w:hAnsiTheme="majorHAnsi" w:cstheme="majorHAnsi"/>
        </w:rPr>
      </w:pPr>
    </w:p>
    <w:p w14:paraId="19B995E7" w14:textId="77777777" w:rsidR="00DC0E18" w:rsidRPr="00DC0E18" w:rsidRDefault="00DC0E18" w:rsidP="00DC0E18">
      <w:pPr>
        <w:rPr>
          <w:rFonts w:asciiTheme="majorHAnsi" w:eastAsia="Times New Roman" w:hAnsiTheme="majorHAnsi" w:cstheme="majorHAnsi"/>
          <w:lang w:eastAsia="en-GB"/>
        </w:rPr>
      </w:pPr>
      <w:hyperlink r:id="rId6" w:history="1">
        <w:r w:rsidRPr="00DC0E18">
          <w:rPr>
            <w:rFonts w:asciiTheme="majorHAnsi" w:eastAsia="Times New Roman" w:hAnsiTheme="majorHAnsi" w:cstheme="majorHAnsi"/>
            <w:color w:val="0000FF"/>
            <w:u w:val="single"/>
            <w:lang w:eastAsia="en-GB"/>
          </w:rPr>
          <w:t>https://www.gloucestershire.gov.uk/schoolsnet/governors/</w:t>
        </w:r>
      </w:hyperlink>
    </w:p>
    <w:p w14:paraId="66142FCE" w14:textId="7C56E5C1" w:rsidR="00DC0E18" w:rsidRPr="00AF7802" w:rsidRDefault="00DC0E18" w:rsidP="00DC0E18">
      <w:pPr>
        <w:rPr>
          <w:rFonts w:asciiTheme="majorHAnsi" w:hAnsiTheme="majorHAnsi" w:cstheme="majorHAnsi"/>
        </w:rPr>
      </w:pPr>
      <w:r w:rsidRPr="00AF7802">
        <w:rPr>
          <w:rFonts w:asciiTheme="majorHAnsi" w:hAnsiTheme="majorHAnsi" w:cstheme="majorHAnsi"/>
        </w:rPr>
        <w:t>Covid-19 guidance – Gov.uk documents</w:t>
      </w:r>
    </w:p>
    <w:p w14:paraId="2CB9215D" w14:textId="5541B730" w:rsidR="00DC0E18" w:rsidRPr="00AF7802" w:rsidRDefault="00DC0E18" w:rsidP="00DC0E18">
      <w:pPr>
        <w:rPr>
          <w:rFonts w:asciiTheme="majorHAnsi" w:hAnsiTheme="majorHAnsi" w:cstheme="majorHAnsi"/>
        </w:rPr>
      </w:pPr>
    </w:p>
    <w:p w14:paraId="73B13C61" w14:textId="34AA1B07" w:rsidR="00DC0E18" w:rsidRPr="00AF7802" w:rsidRDefault="00DC0E18" w:rsidP="00DC0E18">
      <w:pPr>
        <w:rPr>
          <w:rFonts w:asciiTheme="majorHAnsi" w:hAnsiTheme="majorHAnsi" w:cstheme="majorHAnsi"/>
        </w:rPr>
      </w:pPr>
      <w:r w:rsidRPr="00AF7802">
        <w:rPr>
          <w:rFonts w:asciiTheme="majorHAnsi" w:hAnsiTheme="majorHAnsi" w:cstheme="majorHAnsi"/>
        </w:rPr>
        <w:t>NAHT – FAQ page that can be accessed by governors</w:t>
      </w:r>
    </w:p>
    <w:p w14:paraId="45538E1D" w14:textId="77777777" w:rsidR="00DC0E18" w:rsidRPr="00DC0E18" w:rsidRDefault="00DC0E18" w:rsidP="00DC0E18">
      <w:pPr>
        <w:rPr>
          <w:rFonts w:asciiTheme="majorHAnsi" w:eastAsia="Times New Roman" w:hAnsiTheme="majorHAnsi" w:cstheme="majorHAnsi"/>
          <w:lang w:eastAsia="en-GB"/>
        </w:rPr>
      </w:pPr>
      <w:hyperlink r:id="rId7" w:history="1">
        <w:r w:rsidRPr="00DC0E18">
          <w:rPr>
            <w:rFonts w:asciiTheme="majorHAnsi" w:eastAsia="Times New Roman" w:hAnsiTheme="majorHAnsi" w:cstheme="majorHAnsi"/>
            <w:color w:val="0000FF"/>
            <w:u w:val="single"/>
            <w:lang w:eastAsia="en-GB"/>
          </w:rPr>
          <w:t>https://www.naht.org.uk/news-and-opinion/news/leadership-news/frequently-asked-questions-about-coronavirus/</w:t>
        </w:r>
      </w:hyperlink>
    </w:p>
    <w:p w14:paraId="7BFA380A" w14:textId="317FC3BB" w:rsidR="00DC0E18" w:rsidRPr="00AF7802" w:rsidRDefault="00DC0E18" w:rsidP="00DC0E18">
      <w:pPr>
        <w:rPr>
          <w:rFonts w:asciiTheme="majorHAnsi" w:hAnsiTheme="majorHAnsi" w:cstheme="majorHAnsi"/>
        </w:rPr>
      </w:pPr>
    </w:p>
    <w:p w14:paraId="41ED6BD1" w14:textId="765A1DAB" w:rsidR="00DC0E18" w:rsidRPr="00AF7802" w:rsidRDefault="00DC0E18" w:rsidP="00DC0E18">
      <w:pPr>
        <w:rPr>
          <w:rFonts w:asciiTheme="majorHAnsi" w:hAnsiTheme="majorHAnsi" w:cstheme="majorHAnsi"/>
        </w:rPr>
      </w:pPr>
      <w:r w:rsidRPr="00AF7802">
        <w:rPr>
          <w:rFonts w:asciiTheme="majorHAnsi" w:hAnsiTheme="majorHAnsi" w:cstheme="majorHAnsi"/>
        </w:rPr>
        <w:t>NGA – National Governance Association</w:t>
      </w:r>
    </w:p>
    <w:p w14:paraId="5696E849" w14:textId="77777777" w:rsidR="00DC0E18" w:rsidRPr="00AF7802" w:rsidRDefault="00DC0E18" w:rsidP="00DC0E18">
      <w:pPr>
        <w:rPr>
          <w:rFonts w:asciiTheme="majorHAnsi" w:eastAsia="Times New Roman" w:hAnsiTheme="majorHAnsi" w:cstheme="majorHAnsi"/>
          <w:lang w:eastAsia="en-GB"/>
        </w:rPr>
      </w:pPr>
      <w:r w:rsidRPr="00AF7802">
        <w:rPr>
          <w:rFonts w:asciiTheme="majorHAnsi" w:eastAsia="Times New Roman" w:hAnsiTheme="majorHAnsi" w:cstheme="majorHAnsi"/>
          <w:lang w:eastAsia="en-GB"/>
        </w:rPr>
        <w:t>Information, guidance specific to returning back to school</w:t>
      </w:r>
    </w:p>
    <w:p w14:paraId="15161D13" w14:textId="1ECDB073" w:rsidR="00DC0E18" w:rsidRPr="00AF7802" w:rsidRDefault="00DC0E18" w:rsidP="00DC0E18">
      <w:pPr>
        <w:rPr>
          <w:rFonts w:asciiTheme="majorHAnsi" w:eastAsia="Times New Roman" w:hAnsiTheme="majorHAnsi" w:cstheme="majorHAnsi"/>
          <w:color w:val="0000FF"/>
          <w:u w:val="single"/>
          <w:lang w:eastAsia="en-GB"/>
        </w:rPr>
      </w:pPr>
      <w:hyperlink r:id="rId8" w:history="1">
        <w:r w:rsidRPr="00DC0E18">
          <w:rPr>
            <w:rStyle w:val="Hyperlink"/>
            <w:rFonts w:asciiTheme="majorHAnsi" w:eastAsia="Times New Roman" w:hAnsiTheme="majorHAnsi" w:cstheme="majorHAnsi"/>
            <w:lang w:eastAsia="en-GB"/>
          </w:rPr>
          <w:t>https://www.nga.org.uk/News/NGA-News/May-2020/The-governing-board%E2%80%99s-role-in-the-safe-opening-of.aspx</w:t>
        </w:r>
      </w:hyperlink>
    </w:p>
    <w:p w14:paraId="53F6F31C" w14:textId="43D95004" w:rsidR="005D6F51" w:rsidRPr="00AF7802" w:rsidRDefault="005D6F51" w:rsidP="00DC0E18">
      <w:pPr>
        <w:rPr>
          <w:rFonts w:asciiTheme="majorHAnsi" w:eastAsia="Times New Roman" w:hAnsiTheme="majorHAnsi" w:cstheme="majorHAnsi"/>
          <w:color w:val="0000FF"/>
          <w:u w:val="single"/>
          <w:lang w:eastAsia="en-GB"/>
        </w:rPr>
      </w:pPr>
    </w:p>
    <w:p w14:paraId="02DF70F0" w14:textId="511388D5" w:rsidR="005D6F51" w:rsidRPr="00AF7802" w:rsidRDefault="005D6F51" w:rsidP="00DC0E18">
      <w:pPr>
        <w:rPr>
          <w:rFonts w:asciiTheme="majorHAnsi" w:eastAsia="Times New Roman" w:hAnsiTheme="majorHAnsi" w:cstheme="majorHAnsi"/>
          <w:b/>
          <w:bCs/>
          <w:lang w:eastAsia="en-GB"/>
        </w:rPr>
      </w:pPr>
      <w:r w:rsidRPr="00AF7802">
        <w:rPr>
          <w:rFonts w:asciiTheme="majorHAnsi" w:eastAsia="Times New Roman" w:hAnsiTheme="majorHAnsi" w:cstheme="majorHAnsi"/>
          <w:b/>
          <w:bCs/>
          <w:lang w:eastAsia="en-GB"/>
        </w:rPr>
        <w:t xml:space="preserve">Setting up and monitoring of a Post </w:t>
      </w:r>
      <w:proofErr w:type="spellStart"/>
      <w:r w:rsidRPr="00AF7802">
        <w:rPr>
          <w:rFonts w:asciiTheme="majorHAnsi" w:eastAsia="Times New Roman" w:hAnsiTheme="majorHAnsi" w:cstheme="majorHAnsi"/>
          <w:b/>
          <w:bCs/>
          <w:lang w:eastAsia="en-GB"/>
        </w:rPr>
        <w:t>Covid</w:t>
      </w:r>
      <w:proofErr w:type="spellEnd"/>
      <w:r w:rsidRPr="00AF7802">
        <w:rPr>
          <w:rFonts w:asciiTheme="majorHAnsi" w:eastAsia="Times New Roman" w:hAnsiTheme="majorHAnsi" w:cstheme="majorHAnsi"/>
          <w:b/>
          <w:bCs/>
          <w:lang w:eastAsia="en-GB"/>
        </w:rPr>
        <w:t xml:space="preserve"> action plan:</w:t>
      </w:r>
    </w:p>
    <w:p w14:paraId="174FE81E" w14:textId="6F8878CC" w:rsidR="005D6F51" w:rsidRPr="00AF7802" w:rsidRDefault="005D6F51" w:rsidP="00DC0E18">
      <w:pPr>
        <w:rPr>
          <w:rFonts w:asciiTheme="majorHAnsi" w:eastAsia="Times New Roman" w:hAnsiTheme="majorHAnsi" w:cstheme="majorHAnsi"/>
          <w:lang w:eastAsia="en-GB"/>
        </w:rPr>
      </w:pPr>
    </w:p>
    <w:p w14:paraId="618F2943" w14:textId="7255E1BF" w:rsidR="005D6F51" w:rsidRPr="00AF7802" w:rsidRDefault="005D6F51" w:rsidP="00DC0E18">
      <w:pPr>
        <w:rPr>
          <w:rFonts w:asciiTheme="majorHAnsi" w:eastAsia="Times New Roman" w:hAnsiTheme="majorHAnsi" w:cstheme="majorHAnsi"/>
          <w:lang w:eastAsia="en-GB"/>
        </w:rPr>
      </w:pPr>
      <w:r w:rsidRPr="00AF7802">
        <w:rPr>
          <w:rFonts w:asciiTheme="majorHAnsi" w:eastAsia="Times New Roman" w:hAnsiTheme="majorHAnsi" w:cstheme="majorHAnsi"/>
          <w:lang w:eastAsia="en-GB"/>
        </w:rPr>
        <w:t>Hold a (Back to School) governors meeting to discuss a post-</w:t>
      </w:r>
      <w:proofErr w:type="spellStart"/>
      <w:r w:rsidRPr="00AF7802">
        <w:rPr>
          <w:rFonts w:asciiTheme="majorHAnsi" w:eastAsia="Times New Roman" w:hAnsiTheme="majorHAnsi" w:cstheme="majorHAnsi"/>
          <w:lang w:eastAsia="en-GB"/>
        </w:rPr>
        <w:t>Covid</w:t>
      </w:r>
      <w:proofErr w:type="spellEnd"/>
      <w:r w:rsidRPr="00AF7802">
        <w:rPr>
          <w:rFonts w:asciiTheme="majorHAnsi" w:eastAsia="Times New Roman" w:hAnsiTheme="majorHAnsi" w:cstheme="majorHAnsi"/>
          <w:lang w:eastAsia="en-GB"/>
        </w:rPr>
        <w:t>/MH Action Plan created by the HT – have clear structures for safeguarding (Hygiene) in place that all staff know and how this will be shared with the children from day 1. Have a way of monitoring its effectiveness and clear processes in place for HT to be able to discuss issues and make changes on a daily basis.</w:t>
      </w:r>
    </w:p>
    <w:p w14:paraId="193D06DA" w14:textId="553CA552" w:rsidR="005D6F51" w:rsidRPr="00AF7802" w:rsidRDefault="005D6F51" w:rsidP="00DC0E18">
      <w:pPr>
        <w:rPr>
          <w:rFonts w:asciiTheme="majorHAnsi" w:eastAsia="Times New Roman" w:hAnsiTheme="majorHAnsi" w:cstheme="majorHAnsi"/>
          <w:lang w:eastAsia="en-GB"/>
        </w:rPr>
      </w:pPr>
    </w:p>
    <w:p w14:paraId="129F299C" w14:textId="29BCCA3A" w:rsidR="005D6F51" w:rsidRPr="00DC0E18" w:rsidRDefault="005D6F51" w:rsidP="00DC0E18">
      <w:pPr>
        <w:rPr>
          <w:rFonts w:asciiTheme="majorHAnsi" w:eastAsia="Times New Roman" w:hAnsiTheme="majorHAnsi" w:cstheme="majorHAnsi"/>
          <w:b/>
          <w:bCs/>
          <w:lang w:eastAsia="en-GB"/>
        </w:rPr>
      </w:pPr>
      <w:r w:rsidRPr="00AF7802">
        <w:rPr>
          <w:rFonts w:asciiTheme="majorHAnsi" w:eastAsia="Times New Roman" w:hAnsiTheme="majorHAnsi" w:cstheme="majorHAnsi"/>
          <w:b/>
          <w:bCs/>
          <w:lang w:eastAsia="en-GB"/>
        </w:rPr>
        <w:t>Staff returning</w:t>
      </w:r>
      <w:r w:rsidR="00AF7802">
        <w:rPr>
          <w:rFonts w:asciiTheme="majorHAnsi" w:eastAsia="Times New Roman" w:hAnsiTheme="majorHAnsi" w:cstheme="majorHAnsi"/>
          <w:b/>
          <w:bCs/>
          <w:lang w:eastAsia="en-GB"/>
        </w:rPr>
        <w:t xml:space="preserve"> - </w:t>
      </w:r>
      <w:r w:rsidRPr="00AF7802">
        <w:rPr>
          <w:rFonts w:asciiTheme="majorHAnsi" w:eastAsia="Times New Roman" w:hAnsiTheme="majorHAnsi" w:cstheme="majorHAnsi"/>
          <w:b/>
          <w:bCs/>
          <w:lang w:eastAsia="en-GB"/>
        </w:rPr>
        <w:t>Know what they are thinking!</w:t>
      </w:r>
      <w:r w:rsidR="00AF7802">
        <w:rPr>
          <w:rFonts w:asciiTheme="majorHAnsi" w:eastAsia="Times New Roman" w:hAnsiTheme="majorHAnsi" w:cstheme="majorHAnsi"/>
          <w:b/>
          <w:bCs/>
          <w:lang w:eastAsia="en-GB"/>
        </w:rPr>
        <w:t xml:space="preserve"> </w:t>
      </w:r>
      <w:r w:rsidRPr="00AF7802">
        <w:rPr>
          <w:rFonts w:asciiTheme="majorHAnsi" w:eastAsia="Times New Roman" w:hAnsiTheme="majorHAnsi" w:cstheme="majorHAnsi"/>
          <w:lang w:eastAsia="en-GB"/>
        </w:rPr>
        <w:t xml:space="preserve">Quickly gauge what </w:t>
      </w:r>
      <w:r w:rsidR="00AF7802">
        <w:rPr>
          <w:rFonts w:asciiTheme="majorHAnsi" w:eastAsia="Times New Roman" w:hAnsiTheme="majorHAnsi" w:cstheme="majorHAnsi"/>
          <w:lang w:eastAsia="en-GB"/>
        </w:rPr>
        <w:t>t</w:t>
      </w:r>
      <w:r w:rsidRPr="00AF7802">
        <w:rPr>
          <w:rFonts w:asciiTheme="majorHAnsi" w:eastAsia="Times New Roman" w:hAnsiTheme="majorHAnsi" w:cstheme="majorHAnsi"/>
          <w:lang w:eastAsia="en-GB"/>
        </w:rPr>
        <w:t xml:space="preserve">he staff will be worried about on entry back to school – make this clear across all staff – and for them to know it is ok </w:t>
      </w:r>
      <w:r w:rsidRPr="00AF7802">
        <w:rPr>
          <w:rFonts w:asciiTheme="majorHAnsi" w:eastAsia="Times New Roman" w:hAnsiTheme="majorHAnsi" w:cstheme="majorHAnsi"/>
          <w:lang w:eastAsia="en-GB"/>
        </w:rPr>
        <w:lastRenderedPageBreak/>
        <w:t xml:space="preserve">to feel worried and that as a result of this, we will come up with a plan to help manage these items – HT to set up </w:t>
      </w:r>
    </w:p>
    <w:p w14:paraId="63A08A46" w14:textId="2DDD70BD" w:rsidR="00DC0E18" w:rsidRDefault="00DC0E18" w:rsidP="00DC0E18">
      <w:pPr>
        <w:rPr>
          <w:rFonts w:asciiTheme="majorHAnsi" w:hAnsiTheme="majorHAnsi" w:cstheme="majorHAnsi"/>
        </w:rPr>
      </w:pPr>
    </w:p>
    <w:p w14:paraId="233AD802" w14:textId="4EAEF90D" w:rsidR="00AF7802" w:rsidRPr="002A54DF" w:rsidRDefault="00AF7802" w:rsidP="00DC0E18">
      <w:pPr>
        <w:rPr>
          <w:rFonts w:asciiTheme="majorHAnsi" w:hAnsiTheme="majorHAnsi" w:cstheme="majorHAnsi"/>
          <w:b/>
          <w:bCs/>
        </w:rPr>
      </w:pPr>
      <w:r w:rsidRPr="002A54DF">
        <w:rPr>
          <w:rFonts w:asciiTheme="majorHAnsi" w:hAnsiTheme="majorHAnsi" w:cstheme="majorHAnsi"/>
          <w:b/>
          <w:bCs/>
        </w:rPr>
        <w:t xml:space="preserve">Education Support </w:t>
      </w:r>
      <w:r w:rsidR="002A54DF">
        <w:rPr>
          <w:rFonts w:asciiTheme="majorHAnsi" w:hAnsiTheme="majorHAnsi" w:cstheme="majorHAnsi"/>
          <w:b/>
          <w:bCs/>
        </w:rPr>
        <w:t xml:space="preserve">(Name of group) </w:t>
      </w:r>
      <w:r w:rsidRPr="002A54DF">
        <w:rPr>
          <w:rFonts w:asciiTheme="majorHAnsi" w:hAnsiTheme="majorHAnsi" w:cstheme="majorHAnsi"/>
          <w:b/>
          <w:bCs/>
        </w:rPr>
        <w:t>– Free resource 24/7</w:t>
      </w:r>
    </w:p>
    <w:p w14:paraId="208E9816" w14:textId="05B4F468" w:rsidR="00AF7802" w:rsidRPr="00AF7802" w:rsidRDefault="00AF7802" w:rsidP="00DC0E18">
      <w:pPr>
        <w:rPr>
          <w:rFonts w:ascii="Times New Roman" w:eastAsia="Times New Roman" w:hAnsi="Times New Roman" w:cs="Times New Roman"/>
          <w:lang w:eastAsia="en-GB"/>
        </w:rPr>
      </w:pPr>
      <w:hyperlink r:id="rId9" w:history="1">
        <w:r w:rsidRPr="00AF7802">
          <w:rPr>
            <w:rStyle w:val="Hyperlink"/>
            <w:rFonts w:ascii="Times New Roman" w:eastAsia="Times New Roman" w:hAnsi="Times New Roman" w:cs="Times New Roman"/>
            <w:lang w:eastAsia="en-GB"/>
          </w:rPr>
          <w:t>https://www.educationsupport.org.uk/individuals/telephone-support?gclid=CjwKCAjwte71BRBCEiwAU_V9hwIfLkOrd5CVb9NrKNcVpxSp3j-OljFYYgt2GM9MerNDexl1_LsjVBoCdLwQAvD_BwE</w:t>
        </w:r>
      </w:hyperlink>
    </w:p>
    <w:p w14:paraId="453B5854" w14:textId="77777777" w:rsidR="002A54DF" w:rsidRDefault="002A54DF" w:rsidP="00DC0E18">
      <w:pPr>
        <w:rPr>
          <w:rFonts w:asciiTheme="majorHAnsi" w:hAnsiTheme="majorHAnsi" w:cstheme="majorHAnsi"/>
        </w:rPr>
      </w:pPr>
    </w:p>
    <w:p w14:paraId="22D6AAC9" w14:textId="0AFCF2F5" w:rsidR="00DC0E18" w:rsidRDefault="002A54DF" w:rsidP="00DC0E18">
      <w:pPr>
        <w:rPr>
          <w:rFonts w:asciiTheme="majorHAnsi" w:hAnsiTheme="majorHAnsi" w:cstheme="majorHAnsi"/>
        </w:rPr>
      </w:pPr>
      <w:hyperlink r:id="rId10" w:history="1">
        <w:r w:rsidRPr="009E2F5C">
          <w:rPr>
            <w:rStyle w:val="Hyperlink"/>
            <w:rFonts w:asciiTheme="majorHAnsi" w:hAnsiTheme="majorHAnsi" w:cstheme="majorHAnsi"/>
          </w:rPr>
          <w:t>https://youtu.be/BhmmCG1ehXg</w:t>
        </w:r>
      </w:hyperlink>
      <w:r w:rsidR="00AF7802">
        <w:rPr>
          <w:rFonts w:asciiTheme="majorHAnsi" w:hAnsiTheme="majorHAnsi" w:cstheme="majorHAnsi"/>
        </w:rPr>
        <w:t xml:space="preserve"> - how they can help</w:t>
      </w:r>
    </w:p>
    <w:p w14:paraId="7E6EADC5" w14:textId="770D48D0" w:rsidR="00AF7802" w:rsidRDefault="00AF7802" w:rsidP="00DC0E18">
      <w:pPr>
        <w:rPr>
          <w:rFonts w:asciiTheme="majorHAnsi" w:hAnsiTheme="majorHAnsi" w:cstheme="majorHAnsi"/>
        </w:rPr>
      </w:pPr>
    </w:p>
    <w:p w14:paraId="24BDE308" w14:textId="24858C6A" w:rsidR="002A54DF" w:rsidRPr="002A54DF" w:rsidRDefault="002A54DF" w:rsidP="002A54DF">
      <w:pPr>
        <w:rPr>
          <w:rFonts w:ascii="Times New Roman" w:eastAsia="Times New Roman" w:hAnsi="Times New Roman" w:cs="Times New Roman"/>
          <w:lang w:eastAsia="en-GB"/>
        </w:rPr>
      </w:pPr>
      <w:hyperlink r:id="rId11" w:history="1">
        <w:r w:rsidRPr="002A54DF">
          <w:rPr>
            <w:rFonts w:ascii="Times New Roman" w:eastAsia="Times New Roman" w:hAnsi="Times New Roman" w:cs="Times New Roman"/>
            <w:color w:val="0000FF"/>
            <w:u w:val="single"/>
            <w:lang w:eastAsia="en-GB"/>
          </w:rPr>
          <w:t>https://www.educationsupport.org.uk/sites/default/files/resources/helpline_poster.pdf</w:t>
        </w:r>
      </w:hyperlink>
      <w:r>
        <w:rPr>
          <w:rFonts w:ascii="Times New Roman" w:eastAsia="Times New Roman" w:hAnsi="Times New Roman" w:cs="Times New Roman"/>
          <w:lang w:eastAsia="en-GB"/>
        </w:rPr>
        <w:t xml:space="preserve"> - POSTER for staff room</w:t>
      </w:r>
    </w:p>
    <w:p w14:paraId="53AF4348" w14:textId="25016065" w:rsidR="00AF7802" w:rsidRDefault="00AF7802" w:rsidP="00DC0E18">
      <w:pPr>
        <w:rPr>
          <w:rFonts w:asciiTheme="majorHAnsi" w:hAnsiTheme="majorHAnsi" w:cstheme="majorHAnsi"/>
        </w:rPr>
      </w:pPr>
    </w:p>
    <w:p w14:paraId="40DBCFCB" w14:textId="4BBF7510" w:rsidR="002A54DF" w:rsidRDefault="002A54DF" w:rsidP="00DC0E18">
      <w:pPr>
        <w:rPr>
          <w:rFonts w:asciiTheme="majorHAnsi" w:hAnsiTheme="majorHAnsi" w:cstheme="majorHAnsi"/>
        </w:rPr>
      </w:pPr>
    </w:p>
    <w:p w14:paraId="0AFACA3F" w14:textId="0686604F" w:rsidR="002A54DF" w:rsidRPr="002D1107" w:rsidRDefault="002D1107" w:rsidP="00DC0E18">
      <w:pPr>
        <w:rPr>
          <w:rFonts w:asciiTheme="majorHAnsi" w:hAnsiTheme="majorHAnsi" w:cstheme="majorHAnsi"/>
          <w:b/>
          <w:bCs/>
        </w:rPr>
      </w:pPr>
      <w:r w:rsidRPr="002D1107">
        <w:rPr>
          <w:rFonts w:asciiTheme="majorHAnsi" w:hAnsiTheme="majorHAnsi" w:cstheme="majorHAnsi"/>
          <w:b/>
          <w:bCs/>
        </w:rPr>
        <w:t xml:space="preserve">For the </w:t>
      </w:r>
      <w:proofErr w:type="gramStart"/>
      <w:r w:rsidRPr="002D1107">
        <w:rPr>
          <w:rFonts w:asciiTheme="majorHAnsi" w:hAnsiTheme="majorHAnsi" w:cstheme="majorHAnsi"/>
          <w:b/>
          <w:bCs/>
        </w:rPr>
        <w:t>children  –</w:t>
      </w:r>
      <w:proofErr w:type="gramEnd"/>
      <w:r w:rsidRPr="002D1107">
        <w:rPr>
          <w:rFonts w:asciiTheme="majorHAnsi" w:hAnsiTheme="majorHAnsi" w:cstheme="majorHAnsi"/>
          <w:b/>
          <w:bCs/>
        </w:rPr>
        <w:t xml:space="preserve"> during those first couple of weeks back</w:t>
      </w:r>
    </w:p>
    <w:p w14:paraId="2DD5BE9E" w14:textId="07A93E0C" w:rsidR="002D1107" w:rsidRDefault="002D1107" w:rsidP="00DC0E18">
      <w:pPr>
        <w:rPr>
          <w:rFonts w:asciiTheme="majorHAnsi" w:hAnsiTheme="majorHAnsi" w:cstheme="majorHAnsi"/>
        </w:rPr>
      </w:pPr>
    </w:p>
    <w:p w14:paraId="0E243C4D" w14:textId="7665BF57" w:rsidR="002D1107" w:rsidRDefault="002D1107" w:rsidP="002D1107">
      <w:pPr>
        <w:rPr>
          <w:rFonts w:ascii="Times New Roman" w:eastAsia="Times New Roman" w:hAnsi="Times New Roman" w:cs="Times New Roman"/>
          <w:lang w:eastAsia="en-GB"/>
        </w:rPr>
      </w:pPr>
      <w:hyperlink r:id="rId12" w:history="1">
        <w:r w:rsidRPr="002D1107">
          <w:rPr>
            <w:rFonts w:ascii="Times New Roman" w:eastAsia="Times New Roman" w:hAnsi="Times New Roman" w:cs="Times New Roman"/>
            <w:color w:val="0000FF"/>
            <w:u w:val="single"/>
            <w:lang w:eastAsia="en-GB"/>
          </w:rPr>
          <w:t>https://www.cosmickids.com/</w:t>
        </w:r>
      </w:hyperlink>
      <w:r>
        <w:rPr>
          <w:rFonts w:ascii="Times New Roman" w:eastAsia="Times New Roman" w:hAnsi="Times New Roman" w:cs="Times New Roman"/>
          <w:lang w:eastAsia="en-GB"/>
        </w:rPr>
        <w:t xml:space="preserve"> - free online yoga and mindfulness activities</w:t>
      </w:r>
    </w:p>
    <w:p w14:paraId="386A5774" w14:textId="62A9D7E1" w:rsidR="002D1107" w:rsidRDefault="002D1107" w:rsidP="002D1107">
      <w:pPr>
        <w:rPr>
          <w:rFonts w:ascii="Times New Roman" w:eastAsia="Times New Roman" w:hAnsi="Times New Roman" w:cs="Times New Roman"/>
          <w:lang w:eastAsia="en-GB"/>
        </w:rPr>
      </w:pPr>
    </w:p>
    <w:p w14:paraId="10726013" w14:textId="6C296B4C" w:rsidR="002D1107" w:rsidRDefault="002D1107" w:rsidP="002D1107">
      <w:pPr>
        <w:rPr>
          <w:rFonts w:ascii="Times New Roman" w:eastAsia="Times New Roman" w:hAnsi="Times New Roman" w:cs="Times New Roman"/>
          <w:lang w:eastAsia="en-GB"/>
        </w:rPr>
      </w:pPr>
      <w:hyperlink r:id="rId13" w:history="1">
        <w:r w:rsidRPr="002D1107">
          <w:rPr>
            <w:rFonts w:ascii="Times New Roman" w:eastAsia="Times New Roman" w:hAnsi="Times New Roman" w:cs="Times New Roman"/>
            <w:color w:val="0000FF"/>
            <w:u w:val="single"/>
            <w:lang w:eastAsia="en-GB"/>
          </w:rPr>
          <w:t>https://www.headspace.com/meditation/kids</w:t>
        </w:r>
      </w:hyperlink>
      <w:r>
        <w:rPr>
          <w:rFonts w:ascii="Times New Roman" w:eastAsia="Times New Roman" w:hAnsi="Times New Roman" w:cs="Times New Roman"/>
          <w:lang w:eastAsia="en-GB"/>
        </w:rPr>
        <w:t xml:space="preserve"> - meditation for kids</w:t>
      </w:r>
    </w:p>
    <w:p w14:paraId="0C063015" w14:textId="646F57A4" w:rsidR="002D1107" w:rsidRDefault="002D1107" w:rsidP="002D1107">
      <w:pPr>
        <w:rPr>
          <w:rFonts w:ascii="Times New Roman" w:eastAsia="Times New Roman" w:hAnsi="Times New Roman" w:cs="Times New Roman"/>
          <w:lang w:eastAsia="en-GB"/>
        </w:rPr>
      </w:pPr>
    </w:p>
    <w:p w14:paraId="1E820965" w14:textId="12AA1054" w:rsidR="002D1107" w:rsidRDefault="002D1107" w:rsidP="002D110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 lot of the ways we have used activities to create more </w:t>
      </w:r>
      <w:r w:rsidRPr="00FB5685">
        <w:rPr>
          <w:rFonts w:ascii="Times New Roman" w:eastAsia="Times New Roman" w:hAnsi="Times New Roman" w:cs="Times New Roman"/>
          <w:color w:val="FF0000"/>
          <w:lang w:eastAsia="en-GB"/>
        </w:rPr>
        <w:t>physical activity</w:t>
      </w:r>
      <w:r>
        <w:rPr>
          <w:rFonts w:ascii="Times New Roman" w:eastAsia="Times New Roman" w:hAnsi="Times New Roman" w:cs="Times New Roman"/>
          <w:lang w:eastAsia="en-GB"/>
        </w:rPr>
        <w:t xml:space="preserve"> in our homes, can be easily transferred to the classroom!</w:t>
      </w:r>
    </w:p>
    <w:p w14:paraId="7E234FC1" w14:textId="0CC84783" w:rsidR="002D1107" w:rsidRDefault="002D1107" w:rsidP="002D1107">
      <w:pPr>
        <w:rPr>
          <w:rFonts w:ascii="Times New Roman" w:eastAsia="Times New Roman" w:hAnsi="Times New Roman" w:cs="Times New Roman"/>
          <w:lang w:eastAsia="en-GB"/>
        </w:rPr>
      </w:pPr>
      <w:hyperlink r:id="rId14" w:history="1">
        <w:r w:rsidRPr="002D1107">
          <w:rPr>
            <w:rFonts w:ascii="Times New Roman" w:eastAsia="Times New Roman" w:hAnsi="Times New Roman" w:cs="Times New Roman"/>
            <w:color w:val="0000FF"/>
            <w:u w:val="single"/>
            <w:lang w:eastAsia="en-GB"/>
          </w:rPr>
          <w:t>https://www.youthsporttrust.org/free-home-learning-resources-0</w:t>
        </w:r>
      </w:hyperlink>
      <w:r>
        <w:rPr>
          <w:rFonts w:ascii="Times New Roman" w:eastAsia="Times New Roman" w:hAnsi="Times New Roman" w:cs="Times New Roman"/>
          <w:lang w:eastAsia="en-GB"/>
        </w:rPr>
        <w:t xml:space="preserve"> - resources for all key stages linked to boosting Physical Activity</w:t>
      </w:r>
    </w:p>
    <w:p w14:paraId="7A6C1D84" w14:textId="7BA3BBF2" w:rsidR="002D1107" w:rsidRDefault="002D1107" w:rsidP="002D1107">
      <w:pPr>
        <w:rPr>
          <w:rFonts w:ascii="Times New Roman" w:eastAsia="Times New Roman" w:hAnsi="Times New Roman" w:cs="Times New Roman"/>
          <w:lang w:eastAsia="en-GB"/>
        </w:rPr>
      </w:pPr>
    </w:p>
    <w:p w14:paraId="536E3B22" w14:textId="7D2BEF37" w:rsidR="00AC0140" w:rsidRDefault="00AC0140" w:rsidP="002D110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Following link available through Association for Physical Education website </w:t>
      </w:r>
      <w:proofErr w:type="spellStart"/>
      <w:r>
        <w:rPr>
          <w:rFonts w:ascii="Times New Roman" w:eastAsia="Times New Roman" w:hAnsi="Times New Roman" w:cs="Times New Roman"/>
          <w:lang w:eastAsia="en-GB"/>
        </w:rPr>
        <w:t>AfPE</w:t>
      </w:r>
      <w:proofErr w:type="spellEnd"/>
    </w:p>
    <w:p w14:paraId="0102BB0F" w14:textId="6A29D028" w:rsidR="00FB5685" w:rsidRPr="00FB5685" w:rsidRDefault="00FB5685" w:rsidP="00FB5685">
      <w:pPr>
        <w:shd w:val="clear" w:color="auto" w:fill="FFFFFF"/>
        <w:spacing w:line="240" w:lineRule="atLeast"/>
        <w:textAlignment w:val="baseline"/>
        <w:outlineLvl w:val="4"/>
        <w:rPr>
          <w:rFonts w:asciiTheme="majorHAnsi" w:eastAsia="Times New Roman" w:hAnsiTheme="majorHAnsi" w:cstheme="majorHAnsi"/>
          <w:b/>
          <w:bCs/>
          <w:color w:val="EC008C"/>
          <w:lang w:eastAsia="en-GB"/>
        </w:rPr>
      </w:pPr>
      <w:r w:rsidRPr="00FB5685">
        <w:rPr>
          <w:rFonts w:asciiTheme="majorHAnsi" w:eastAsia="Times New Roman" w:hAnsiTheme="majorHAnsi" w:cstheme="majorHAnsi"/>
          <w:b/>
          <w:bCs/>
          <w:color w:val="EC008C"/>
          <w:lang w:eastAsia="en-GB"/>
        </w:rPr>
        <w:t>#</w:t>
      </w:r>
      <w:proofErr w:type="spellStart"/>
      <w:r w:rsidRPr="00FB5685">
        <w:rPr>
          <w:rFonts w:asciiTheme="majorHAnsi" w:eastAsia="Times New Roman" w:hAnsiTheme="majorHAnsi" w:cstheme="majorHAnsi"/>
          <w:b/>
          <w:bCs/>
          <w:color w:val="EC008C"/>
          <w:lang w:eastAsia="en-GB"/>
        </w:rPr>
        <w:t>ThisIsPE</w:t>
      </w:r>
      <w:proofErr w:type="spellEnd"/>
      <w:r w:rsidRPr="00FB5685">
        <w:rPr>
          <w:rFonts w:asciiTheme="majorHAnsi" w:eastAsia="Times New Roman" w:hAnsiTheme="majorHAnsi" w:cstheme="majorHAnsi"/>
          <w:b/>
          <w:bCs/>
          <w:color w:val="EC008C"/>
          <w:lang w:eastAsia="en-GB"/>
        </w:rPr>
        <w:t xml:space="preserve"> – Supporting Parents to Teach PE at Home</w:t>
      </w:r>
      <w:r>
        <w:rPr>
          <w:rFonts w:asciiTheme="majorHAnsi" w:eastAsia="Times New Roman" w:hAnsiTheme="majorHAnsi" w:cstheme="majorHAnsi"/>
          <w:b/>
          <w:bCs/>
          <w:color w:val="EC008C"/>
          <w:lang w:eastAsia="en-GB"/>
        </w:rPr>
        <w:t xml:space="preserve"> – can also be used in the classroom by teachers during </w:t>
      </w:r>
      <w:proofErr w:type="spellStart"/>
      <w:r>
        <w:rPr>
          <w:rFonts w:asciiTheme="majorHAnsi" w:eastAsia="Times New Roman" w:hAnsiTheme="majorHAnsi" w:cstheme="majorHAnsi"/>
          <w:b/>
          <w:bCs/>
          <w:color w:val="EC008C"/>
          <w:lang w:eastAsia="en-GB"/>
        </w:rPr>
        <w:t>thr</w:t>
      </w:r>
      <w:proofErr w:type="spellEnd"/>
      <w:r>
        <w:rPr>
          <w:rFonts w:asciiTheme="majorHAnsi" w:eastAsia="Times New Roman" w:hAnsiTheme="majorHAnsi" w:cstheme="majorHAnsi"/>
          <w:b/>
          <w:bCs/>
          <w:color w:val="EC008C"/>
          <w:lang w:eastAsia="en-GB"/>
        </w:rPr>
        <w:t xml:space="preserve"> first couple of weeks back - FREE</w:t>
      </w:r>
    </w:p>
    <w:p w14:paraId="00A47EF6" w14:textId="77777777" w:rsidR="00FB5685" w:rsidRDefault="00FB5685" w:rsidP="00FB5685">
      <w:pPr>
        <w:shd w:val="clear" w:color="auto" w:fill="FFFFFF"/>
        <w:jc w:val="both"/>
        <w:textAlignment w:val="baseline"/>
        <w:rPr>
          <w:rFonts w:asciiTheme="majorHAnsi" w:eastAsia="Times New Roman" w:hAnsiTheme="majorHAnsi" w:cstheme="majorHAnsi"/>
          <w:color w:val="666666"/>
          <w:lang w:eastAsia="en-GB"/>
        </w:rPr>
      </w:pPr>
    </w:p>
    <w:p w14:paraId="1F1CFE1E" w14:textId="1838FBFF" w:rsidR="00FB5685" w:rsidRDefault="00FB5685" w:rsidP="00FB5685">
      <w:pPr>
        <w:shd w:val="clear" w:color="auto" w:fill="FFFFFF"/>
        <w:jc w:val="both"/>
        <w:textAlignment w:val="baseline"/>
        <w:rPr>
          <w:rFonts w:asciiTheme="majorHAnsi" w:eastAsia="Times New Roman" w:hAnsiTheme="majorHAnsi" w:cstheme="majorHAnsi"/>
          <w:color w:val="666666"/>
          <w:lang w:eastAsia="en-GB"/>
        </w:rPr>
      </w:pPr>
      <w:r w:rsidRPr="00FB5685">
        <w:rPr>
          <w:rFonts w:asciiTheme="majorHAnsi" w:eastAsia="Times New Roman" w:hAnsiTheme="majorHAnsi" w:cstheme="majorHAnsi"/>
          <w:b/>
          <w:bCs/>
          <w:color w:val="666666"/>
          <w:bdr w:val="none" w:sz="0" w:space="0" w:color="auto" w:frame="1"/>
          <w:lang w:eastAsia="en-GB"/>
        </w:rPr>
        <w:t>Yorkshire Sport Foundation</w:t>
      </w:r>
      <w:r w:rsidRPr="00FB5685">
        <w:rPr>
          <w:rFonts w:asciiTheme="majorHAnsi" w:eastAsia="Times New Roman" w:hAnsiTheme="majorHAnsi" w:cstheme="majorHAnsi"/>
          <w:color w:val="666666"/>
          <w:lang w:eastAsia="en-GB"/>
        </w:rPr>
        <w:t xml:space="preserve"> and leading national organisations, including </w:t>
      </w:r>
      <w:proofErr w:type="spellStart"/>
      <w:r w:rsidRPr="00FB5685">
        <w:rPr>
          <w:rFonts w:asciiTheme="majorHAnsi" w:eastAsia="Times New Roman" w:hAnsiTheme="majorHAnsi" w:cstheme="majorHAnsi"/>
          <w:color w:val="666666"/>
          <w:lang w:eastAsia="en-GB"/>
        </w:rPr>
        <w:t>afPE</w:t>
      </w:r>
      <w:proofErr w:type="spellEnd"/>
      <w:r w:rsidRPr="00FB5685">
        <w:rPr>
          <w:rFonts w:asciiTheme="majorHAnsi" w:eastAsia="Times New Roman" w:hAnsiTheme="majorHAnsi" w:cstheme="majorHAnsi"/>
          <w:color w:val="666666"/>
          <w:lang w:eastAsia="en-GB"/>
        </w:rPr>
        <w:t>, have been working with physical educators from across the country to </w:t>
      </w:r>
      <w:r w:rsidRPr="00FB5685">
        <w:rPr>
          <w:rFonts w:asciiTheme="majorHAnsi" w:eastAsia="Times New Roman" w:hAnsiTheme="majorHAnsi" w:cstheme="majorHAnsi"/>
          <w:b/>
          <w:bCs/>
          <w:color w:val="666666"/>
          <w:bdr w:val="none" w:sz="0" w:space="0" w:color="auto" w:frame="1"/>
          <w:lang w:eastAsia="en-GB"/>
        </w:rPr>
        <w:t>support parents to teach PE at home</w:t>
      </w:r>
      <w:r w:rsidRPr="00FB5685">
        <w:rPr>
          <w:rFonts w:asciiTheme="majorHAnsi" w:eastAsia="Times New Roman" w:hAnsiTheme="majorHAnsi" w:cstheme="majorHAnsi"/>
          <w:color w:val="666666"/>
          <w:lang w:eastAsia="en-GB"/>
        </w:rPr>
        <w:t>.</w:t>
      </w:r>
    </w:p>
    <w:p w14:paraId="6EEBAFB9" w14:textId="241D9D01" w:rsidR="00FB5685" w:rsidRPr="00FB5685" w:rsidRDefault="00FB5685" w:rsidP="00FB5685">
      <w:pPr>
        <w:shd w:val="clear" w:color="auto" w:fill="FFFFFF"/>
        <w:jc w:val="both"/>
        <w:textAlignment w:val="baseline"/>
        <w:rPr>
          <w:rFonts w:asciiTheme="majorHAnsi" w:eastAsia="Times New Roman" w:hAnsiTheme="majorHAnsi" w:cstheme="majorHAnsi"/>
          <w:color w:val="666666"/>
          <w:lang w:eastAsia="en-GB"/>
        </w:rPr>
      </w:pPr>
      <w:r w:rsidRPr="00FB5685">
        <w:rPr>
          <w:rFonts w:asciiTheme="majorHAnsi" w:eastAsia="Times New Roman" w:hAnsiTheme="majorHAnsi" w:cstheme="majorHAnsi"/>
          <w:color w:val="666666"/>
          <w:lang w:eastAsia="en-GB"/>
        </w:rPr>
        <w:t>Short two-minute videos are being posted that show parents (and teachers) free, fun and easy to follow PE activities for the whole family to enjoy together.</w:t>
      </w:r>
    </w:p>
    <w:p w14:paraId="62C12C30" w14:textId="77777777" w:rsidR="00FB5685" w:rsidRPr="00FB5685" w:rsidRDefault="00FB5685" w:rsidP="00FB5685">
      <w:pPr>
        <w:shd w:val="clear" w:color="auto" w:fill="FFFFFF"/>
        <w:jc w:val="both"/>
        <w:textAlignment w:val="baseline"/>
        <w:rPr>
          <w:rFonts w:asciiTheme="majorHAnsi" w:eastAsia="Times New Roman" w:hAnsiTheme="majorHAnsi" w:cstheme="majorHAnsi"/>
          <w:color w:val="666666"/>
          <w:lang w:eastAsia="en-GB"/>
        </w:rPr>
      </w:pPr>
      <w:r w:rsidRPr="00FB5685">
        <w:rPr>
          <w:rFonts w:asciiTheme="majorHAnsi" w:eastAsia="Times New Roman" w:hAnsiTheme="majorHAnsi" w:cstheme="majorHAnsi"/>
          <w:color w:val="666666"/>
          <w:lang w:eastAsia="en-GB"/>
        </w:rPr>
        <w:t>Each </w:t>
      </w:r>
      <w:r w:rsidRPr="00FB5685">
        <w:rPr>
          <w:rFonts w:asciiTheme="majorHAnsi" w:eastAsia="Times New Roman" w:hAnsiTheme="majorHAnsi" w:cstheme="majorHAnsi"/>
          <w:b/>
          <w:bCs/>
          <w:color w:val="666666"/>
          <w:bdr w:val="none" w:sz="0" w:space="0" w:color="auto" w:frame="1"/>
          <w:lang w:eastAsia="en-GB"/>
        </w:rPr>
        <w:t>#</w:t>
      </w:r>
      <w:proofErr w:type="spellStart"/>
      <w:r w:rsidRPr="00FB5685">
        <w:rPr>
          <w:rFonts w:asciiTheme="majorHAnsi" w:eastAsia="Times New Roman" w:hAnsiTheme="majorHAnsi" w:cstheme="majorHAnsi"/>
          <w:b/>
          <w:bCs/>
          <w:color w:val="666666"/>
          <w:bdr w:val="none" w:sz="0" w:space="0" w:color="auto" w:frame="1"/>
          <w:lang w:eastAsia="en-GB"/>
        </w:rPr>
        <w:t>ThisIsPE</w:t>
      </w:r>
      <w:proofErr w:type="spellEnd"/>
      <w:r w:rsidRPr="00FB5685">
        <w:rPr>
          <w:rFonts w:asciiTheme="majorHAnsi" w:eastAsia="Times New Roman" w:hAnsiTheme="majorHAnsi" w:cstheme="majorHAnsi"/>
          <w:color w:val="666666"/>
          <w:lang w:eastAsia="en-GB"/>
        </w:rPr>
        <w:t> video will focus on a different aspect of the National Curriculum. The videos, delivered by PE teachers, will help children and young people to continue their skill development in PE during this period when we are having to stay at home, to save lives.</w:t>
      </w:r>
    </w:p>
    <w:p w14:paraId="6A171333" w14:textId="66190D8D" w:rsidR="00FB5685" w:rsidRPr="00FB5685" w:rsidRDefault="00FB5685" w:rsidP="00FB5685">
      <w:pPr>
        <w:shd w:val="clear" w:color="auto" w:fill="FFFFFF"/>
        <w:jc w:val="both"/>
        <w:textAlignment w:val="baseline"/>
        <w:rPr>
          <w:rFonts w:asciiTheme="majorHAnsi" w:eastAsia="Times New Roman" w:hAnsiTheme="majorHAnsi" w:cstheme="majorHAnsi"/>
          <w:color w:val="666666"/>
          <w:lang w:eastAsia="en-GB"/>
        </w:rPr>
      </w:pPr>
      <w:r w:rsidRPr="00FB5685">
        <w:rPr>
          <w:rFonts w:asciiTheme="majorHAnsi" w:eastAsia="Times New Roman" w:hAnsiTheme="majorHAnsi" w:cstheme="majorHAnsi"/>
          <w:color w:val="666666"/>
          <w:lang w:eastAsia="en-GB"/>
        </w:rPr>
        <w:t>Videos will be posted at </w:t>
      </w:r>
      <w:r w:rsidRPr="00FB5685">
        <w:rPr>
          <w:rFonts w:asciiTheme="majorHAnsi" w:eastAsia="Times New Roman" w:hAnsiTheme="majorHAnsi" w:cstheme="majorHAnsi"/>
          <w:b/>
          <w:bCs/>
          <w:color w:val="666666"/>
          <w:bdr w:val="none" w:sz="0" w:space="0" w:color="auto" w:frame="1"/>
          <w:lang w:eastAsia="en-GB"/>
        </w:rPr>
        <w:t>1pm</w:t>
      </w:r>
      <w:r w:rsidRPr="00FB5685">
        <w:rPr>
          <w:rFonts w:asciiTheme="majorHAnsi" w:eastAsia="Times New Roman" w:hAnsiTheme="majorHAnsi" w:cstheme="majorHAnsi"/>
          <w:color w:val="666666"/>
          <w:lang w:eastAsia="en-GB"/>
        </w:rPr>
        <w:t> on a </w:t>
      </w:r>
      <w:r w:rsidRPr="00FB5685">
        <w:rPr>
          <w:rFonts w:asciiTheme="majorHAnsi" w:eastAsia="Times New Roman" w:hAnsiTheme="majorHAnsi" w:cstheme="majorHAnsi"/>
          <w:b/>
          <w:bCs/>
          <w:color w:val="666666"/>
          <w:bdr w:val="none" w:sz="0" w:space="0" w:color="auto" w:frame="1"/>
          <w:lang w:eastAsia="en-GB"/>
        </w:rPr>
        <w:t>Monday</w:t>
      </w:r>
      <w:r w:rsidRPr="00FB5685">
        <w:rPr>
          <w:rFonts w:asciiTheme="majorHAnsi" w:eastAsia="Times New Roman" w:hAnsiTheme="majorHAnsi" w:cstheme="majorHAnsi"/>
          <w:color w:val="666666"/>
          <w:lang w:eastAsia="en-GB"/>
        </w:rPr>
        <w:t>, </w:t>
      </w:r>
      <w:r w:rsidRPr="00FB5685">
        <w:rPr>
          <w:rFonts w:asciiTheme="majorHAnsi" w:eastAsia="Times New Roman" w:hAnsiTheme="majorHAnsi" w:cstheme="majorHAnsi"/>
          <w:b/>
          <w:bCs/>
          <w:color w:val="666666"/>
          <w:bdr w:val="none" w:sz="0" w:space="0" w:color="auto" w:frame="1"/>
          <w:lang w:eastAsia="en-GB"/>
        </w:rPr>
        <w:t>Wednesday</w:t>
      </w:r>
      <w:r w:rsidRPr="00FB5685">
        <w:rPr>
          <w:rFonts w:asciiTheme="majorHAnsi" w:eastAsia="Times New Roman" w:hAnsiTheme="majorHAnsi" w:cstheme="majorHAnsi"/>
          <w:color w:val="666666"/>
          <w:lang w:eastAsia="en-GB"/>
        </w:rPr>
        <w:t> and </w:t>
      </w:r>
      <w:r w:rsidRPr="00FB5685">
        <w:rPr>
          <w:rFonts w:asciiTheme="majorHAnsi" w:eastAsia="Times New Roman" w:hAnsiTheme="majorHAnsi" w:cstheme="majorHAnsi"/>
          <w:b/>
          <w:bCs/>
          <w:color w:val="666666"/>
          <w:bdr w:val="none" w:sz="0" w:space="0" w:color="auto" w:frame="1"/>
          <w:lang w:eastAsia="en-GB"/>
        </w:rPr>
        <w:t>Friday</w:t>
      </w:r>
      <w:r w:rsidRPr="00FB5685">
        <w:rPr>
          <w:rFonts w:asciiTheme="majorHAnsi" w:eastAsia="Times New Roman" w:hAnsiTheme="majorHAnsi" w:cstheme="majorHAnsi"/>
          <w:color w:val="666666"/>
          <w:lang w:eastAsia="en-GB"/>
        </w:rPr>
        <w:t xml:space="preserve">.  You don’t need to be in PE </w:t>
      </w:r>
      <w:proofErr w:type="gramStart"/>
      <w:r w:rsidRPr="00FB5685">
        <w:rPr>
          <w:rFonts w:asciiTheme="majorHAnsi" w:eastAsia="Times New Roman" w:hAnsiTheme="majorHAnsi" w:cstheme="majorHAnsi"/>
          <w:color w:val="666666"/>
          <w:lang w:eastAsia="en-GB"/>
        </w:rPr>
        <w:t>kit</w:t>
      </w:r>
      <w:proofErr w:type="gramEnd"/>
      <w:r w:rsidRPr="00FB5685">
        <w:rPr>
          <w:rFonts w:asciiTheme="majorHAnsi" w:eastAsia="Times New Roman" w:hAnsiTheme="majorHAnsi" w:cstheme="majorHAnsi"/>
          <w:color w:val="666666"/>
          <w:lang w:eastAsia="en-GB"/>
        </w:rPr>
        <w:t xml:space="preserve"> and you don’t need sports equipment. All of the videos will use things that you can find around the home.</w:t>
      </w:r>
      <w:r w:rsidR="00AC0140">
        <w:rPr>
          <w:rFonts w:asciiTheme="majorHAnsi" w:eastAsia="Times New Roman" w:hAnsiTheme="majorHAnsi" w:cstheme="majorHAnsi"/>
          <w:color w:val="666666"/>
          <w:lang w:eastAsia="en-GB"/>
        </w:rPr>
        <w:t xml:space="preserve"> </w:t>
      </w:r>
      <w:r w:rsidRPr="00FB5685">
        <w:rPr>
          <w:rFonts w:asciiTheme="majorHAnsi" w:eastAsia="Times New Roman" w:hAnsiTheme="majorHAnsi" w:cstheme="majorHAnsi"/>
          <w:color w:val="666666"/>
          <w:lang w:eastAsia="en-GB"/>
        </w:rPr>
        <w:t>View the videos </w:t>
      </w:r>
      <w:hyperlink r:id="rId15" w:tgtFrame="_blank" w:history="1">
        <w:r w:rsidRPr="00FB5685">
          <w:rPr>
            <w:rFonts w:asciiTheme="majorHAnsi" w:eastAsia="Times New Roman" w:hAnsiTheme="majorHAnsi" w:cstheme="majorHAnsi"/>
            <w:color w:val="532362"/>
            <w:u w:val="single"/>
            <w:bdr w:val="none" w:sz="0" w:space="0" w:color="auto" w:frame="1"/>
            <w:lang w:eastAsia="en-GB"/>
          </w:rPr>
          <w:t>HERE</w:t>
        </w:r>
      </w:hyperlink>
      <w:r w:rsidRPr="00FB5685">
        <w:rPr>
          <w:rFonts w:asciiTheme="majorHAnsi" w:eastAsia="Times New Roman" w:hAnsiTheme="majorHAnsi" w:cstheme="majorHAnsi"/>
          <w:color w:val="666666"/>
          <w:lang w:eastAsia="en-GB"/>
        </w:rPr>
        <w:t>.</w:t>
      </w:r>
    </w:p>
    <w:p w14:paraId="479FE899" w14:textId="61238AFC" w:rsidR="002D1107" w:rsidRDefault="002D1107" w:rsidP="002D1107">
      <w:pPr>
        <w:rPr>
          <w:rFonts w:ascii="Times New Roman" w:eastAsia="Times New Roman" w:hAnsi="Times New Roman" w:cs="Times New Roman"/>
          <w:lang w:eastAsia="en-GB"/>
        </w:rPr>
      </w:pPr>
    </w:p>
    <w:p w14:paraId="28CBAB4E" w14:textId="124D617C" w:rsidR="002D1107" w:rsidRDefault="00AC0140" w:rsidP="002D1107">
      <w:pPr>
        <w:rPr>
          <w:rFonts w:ascii="Times New Roman" w:eastAsia="Times New Roman" w:hAnsi="Times New Roman" w:cs="Times New Roman"/>
          <w:lang w:eastAsia="en-GB"/>
        </w:rPr>
      </w:pPr>
      <w:r>
        <w:rPr>
          <w:rFonts w:ascii="Times New Roman" w:eastAsia="Times New Roman" w:hAnsi="Times New Roman" w:cs="Times New Roman"/>
          <w:lang w:eastAsia="en-GB"/>
        </w:rPr>
        <w:t>Resources for teaching using The Book of Hopes – Literacy Trust</w:t>
      </w:r>
    </w:p>
    <w:p w14:paraId="3F7B52B9" w14:textId="77777777" w:rsidR="00AC0140" w:rsidRPr="00AC0140" w:rsidRDefault="00AC0140" w:rsidP="00AC0140">
      <w:pPr>
        <w:rPr>
          <w:rFonts w:ascii="Times New Roman" w:eastAsia="Times New Roman" w:hAnsi="Times New Roman" w:cs="Times New Roman"/>
          <w:lang w:eastAsia="en-GB"/>
        </w:rPr>
      </w:pPr>
      <w:hyperlink r:id="rId16" w:history="1">
        <w:r w:rsidRPr="00AC0140">
          <w:rPr>
            <w:rFonts w:ascii="Times New Roman" w:eastAsia="Times New Roman" w:hAnsi="Times New Roman" w:cs="Times New Roman"/>
            <w:color w:val="0000FF"/>
            <w:u w:val="single"/>
            <w:lang w:eastAsia="en-GB"/>
          </w:rPr>
          <w:t>https://literacytrust.org.uk/news/katherine-rundell-launches-the-book-of-hopes-a-free-childrens-book-by-over-110-authors-and-illustrators/</w:t>
        </w:r>
      </w:hyperlink>
    </w:p>
    <w:p w14:paraId="4D1E0F18" w14:textId="77777777" w:rsidR="00AC0140" w:rsidRPr="002D1107" w:rsidRDefault="00AC0140" w:rsidP="002D1107">
      <w:pPr>
        <w:rPr>
          <w:rFonts w:ascii="Times New Roman" w:eastAsia="Times New Roman" w:hAnsi="Times New Roman" w:cs="Times New Roman"/>
          <w:lang w:eastAsia="en-GB"/>
        </w:rPr>
      </w:pPr>
    </w:p>
    <w:p w14:paraId="2113334F" w14:textId="77777777" w:rsidR="00AC0140" w:rsidRPr="00AC0140" w:rsidRDefault="00AC0140" w:rsidP="00AC0140">
      <w:pPr>
        <w:rPr>
          <w:rFonts w:ascii="Times New Roman" w:eastAsia="Times New Roman" w:hAnsi="Times New Roman" w:cs="Times New Roman"/>
          <w:lang w:eastAsia="en-GB"/>
        </w:rPr>
      </w:pPr>
      <w:hyperlink r:id="rId17" w:history="1">
        <w:r w:rsidRPr="00AC0140">
          <w:rPr>
            <w:rFonts w:ascii="Times New Roman" w:eastAsia="Times New Roman" w:hAnsi="Times New Roman" w:cs="Times New Roman"/>
            <w:color w:val="0000FF"/>
            <w:u w:val="single"/>
            <w:lang w:eastAsia="en-GB"/>
          </w:rPr>
          <w:t>https://theday.co.uk/</w:t>
        </w:r>
      </w:hyperlink>
    </w:p>
    <w:p w14:paraId="29D91C8A" w14:textId="041A5423" w:rsidR="002D1107" w:rsidRDefault="00AC0140" w:rsidP="00DC0E18">
      <w:pPr>
        <w:rPr>
          <w:rFonts w:asciiTheme="majorHAnsi" w:hAnsiTheme="majorHAnsi" w:cstheme="majorHAnsi"/>
        </w:rPr>
      </w:pPr>
      <w:r>
        <w:rPr>
          <w:rFonts w:asciiTheme="majorHAnsi" w:hAnsiTheme="majorHAnsi" w:cstheme="majorHAnsi"/>
        </w:rPr>
        <w:t>Daily online newspaper for children to discuss topic across the world – including covid-19</w:t>
      </w:r>
    </w:p>
    <w:p w14:paraId="011A7226" w14:textId="4BA1053C" w:rsidR="00AC0140" w:rsidRDefault="00AC0140" w:rsidP="00DC0E18">
      <w:pPr>
        <w:rPr>
          <w:rFonts w:asciiTheme="majorHAnsi" w:hAnsiTheme="majorHAnsi" w:cstheme="majorHAnsi"/>
        </w:rPr>
      </w:pPr>
      <w:r>
        <w:rPr>
          <w:rFonts w:asciiTheme="majorHAnsi" w:hAnsiTheme="majorHAnsi" w:cstheme="majorHAnsi"/>
        </w:rPr>
        <w:t>Can look back at past days/weeks to be able to articulate their journeys</w:t>
      </w:r>
    </w:p>
    <w:p w14:paraId="4F07C5A5" w14:textId="77777777" w:rsidR="002D1107" w:rsidRPr="00AF7802" w:rsidRDefault="002D1107" w:rsidP="00DC0E18">
      <w:pPr>
        <w:rPr>
          <w:rFonts w:asciiTheme="majorHAnsi" w:hAnsiTheme="majorHAnsi" w:cstheme="majorHAnsi"/>
        </w:rPr>
      </w:pPr>
    </w:p>
    <w:sectPr w:rsidR="002D1107" w:rsidRPr="00AF7802" w:rsidSect="006E19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B1B19"/>
    <w:multiLevelType w:val="hybridMultilevel"/>
    <w:tmpl w:val="6454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02225"/>
    <w:multiLevelType w:val="hybridMultilevel"/>
    <w:tmpl w:val="FA98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18"/>
    <w:rsid w:val="0007731A"/>
    <w:rsid w:val="000A432D"/>
    <w:rsid w:val="00150BDF"/>
    <w:rsid w:val="00172975"/>
    <w:rsid w:val="001F6F4F"/>
    <w:rsid w:val="00255278"/>
    <w:rsid w:val="002A54DF"/>
    <w:rsid w:val="002D1107"/>
    <w:rsid w:val="003064A2"/>
    <w:rsid w:val="0036066A"/>
    <w:rsid w:val="004415DA"/>
    <w:rsid w:val="00447CA0"/>
    <w:rsid w:val="00487171"/>
    <w:rsid w:val="005D6F51"/>
    <w:rsid w:val="006E199C"/>
    <w:rsid w:val="006E66C4"/>
    <w:rsid w:val="00825C00"/>
    <w:rsid w:val="008E429D"/>
    <w:rsid w:val="00946944"/>
    <w:rsid w:val="00AC0140"/>
    <w:rsid w:val="00AF7802"/>
    <w:rsid w:val="00B0145B"/>
    <w:rsid w:val="00B754A4"/>
    <w:rsid w:val="00B96A91"/>
    <w:rsid w:val="00C0125C"/>
    <w:rsid w:val="00C63248"/>
    <w:rsid w:val="00CA7123"/>
    <w:rsid w:val="00CA79D0"/>
    <w:rsid w:val="00D24F2D"/>
    <w:rsid w:val="00DC0E18"/>
    <w:rsid w:val="00F073C0"/>
    <w:rsid w:val="00FB5685"/>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7A38B0"/>
  <w14:defaultImageDpi w14:val="32767"/>
  <w15:chartTrackingRefBased/>
  <w15:docId w15:val="{9E9C78DA-48FD-1B45-89FB-1C295C47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B5685"/>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18"/>
    <w:pPr>
      <w:ind w:left="720"/>
      <w:contextualSpacing/>
    </w:pPr>
  </w:style>
  <w:style w:type="character" w:styleId="Hyperlink">
    <w:name w:val="Hyperlink"/>
    <w:basedOn w:val="DefaultParagraphFont"/>
    <w:uiPriority w:val="99"/>
    <w:unhideWhenUsed/>
    <w:rsid w:val="00DC0E18"/>
    <w:rPr>
      <w:color w:val="0000FF"/>
      <w:u w:val="single"/>
    </w:rPr>
  </w:style>
  <w:style w:type="character" w:styleId="UnresolvedMention">
    <w:name w:val="Unresolved Mention"/>
    <w:basedOn w:val="DefaultParagraphFont"/>
    <w:uiPriority w:val="99"/>
    <w:rsid w:val="00DC0E18"/>
    <w:rPr>
      <w:color w:val="605E5C"/>
      <w:shd w:val="clear" w:color="auto" w:fill="E1DFDD"/>
    </w:rPr>
  </w:style>
  <w:style w:type="character" w:customStyle="1" w:styleId="Heading5Char">
    <w:name w:val="Heading 5 Char"/>
    <w:basedOn w:val="DefaultParagraphFont"/>
    <w:link w:val="Heading5"/>
    <w:uiPriority w:val="9"/>
    <w:rsid w:val="00FB568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B56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B5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832">
      <w:bodyDiv w:val="1"/>
      <w:marLeft w:val="0"/>
      <w:marRight w:val="0"/>
      <w:marTop w:val="0"/>
      <w:marBottom w:val="0"/>
      <w:divBdr>
        <w:top w:val="none" w:sz="0" w:space="0" w:color="auto"/>
        <w:left w:val="none" w:sz="0" w:space="0" w:color="auto"/>
        <w:bottom w:val="none" w:sz="0" w:space="0" w:color="auto"/>
        <w:right w:val="none" w:sz="0" w:space="0" w:color="auto"/>
      </w:divBdr>
    </w:div>
    <w:div w:id="101344881">
      <w:bodyDiv w:val="1"/>
      <w:marLeft w:val="0"/>
      <w:marRight w:val="0"/>
      <w:marTop w:val="0"/>
      <w:marBottom w:val="0"/>
      <w:divBdr>
        <w:top w:val="none" w:sz="0" w:space="0" w:color="auto"/>
        <w:left w:val="none" w:sz="0" w:space="0" w:color="auto"/>
        <w:bottom w:val="none" w:sz="0" w:space="0" w:color="auto"/>
        <w:right w:val="none" w:sz="0" w:space="0" w:color="auto"/>
      </w:divBdr>
    </w:div>
    <w:div w:id="205989499">
      <w:bodyDiv w:val="1"/>
      <w:marLeft w:val="0"/>
      <w:marRight w:val="0"/>
      <w:marTop w:val="0"/>
      <w:marBottom w:val="0"/>
      <w:divBdr>
        <w:top w:val="none" w:sz="0" w:space="0" w:color="auto"/>
        <w:left w:val="none" w:sz="0" w:space="0" w:color="auto"/>
        <w:bottom w:val="none" w:sz="0" w:space="0" w:color="auto"/>
        <w:right w:val="none" w:sz="0" w:space="0" w:color="auto"/>
      </w:divBdr>
    </w:div>
    <w:div w:id="298267738">
      <w:bodyDiv w:val="1"/>
      <w:marLeft w:val="0"/>
      <w:marRight w:val="0"/>
      <w:marTop w:val="0"/>
      <w:marBottom w:val="0"/>
      <w:divBdr>
        <w:top w:val="none" w:sz="0" w:space="0" w:color="auto"/>
        <w:left w:val="none" w:sz="0" w:space="0" w:color="auto"/>
        <w:bottom w:val="none" w:sz="0" w:space="0" w:color="auto"/>
        <w:right w:val="none" w:sz="0" w:space="0" w:color="auto"/>
      </w:divBdr>
    </w:div>
    <w:div w:id="540049262">
      <w:bodyDiv w:val="1"/>
      <w:marLeft w:val="0"/>
      <w:marRight w:val="0"/>
      <w:marTop w:val="0"/>
      <w:marBottom w:val="0"/>
      <w:divBdr>
        <w:top w:val="none" w:sz="0" w:space="0" w:color="auto"/>
        <w:left w:val="none" w:sz="0" w:space="0" w:color="auto"/>
        <w:bottom w:val="none" w:sz="0" w:space="0" w:color="auto"/>
        <w:right w:val="none" w:sz="0" w:space="0" w:color="auto"/>
      </w:divBdr>
    </w:div>
    <w:div w:id="568228382">
      <w:bodyDiv w:val="1"/>
      <w:marLeft w:val="0"/>
      <w:marRight w:val="0"/>
      <w:marTop w:val="0"/>
      <w:marBottom w:val="0"/>
      <w:divBdr>
        <w:top w:val="none" w:sz="0" w:space="0" w:color="auto"/>
        <w:left w:val="none" w:sz="0" w:space="0" w:color="auto"/>
        <w:bottom w:val="none" w:sz="0" w:space="0" w:color="auto"/>
        <w:right w:val="none" w:sz="0" w:space="0" w:color="auto"/>
      </w:divBdr>
    </w:div>
    <w:div w:id="820581864">
      <w:bodyDiv w:val="1"/>
      <w:marLeft w:val="0"/>
      <w:marRight w:val="0"/>
      <w:marTop w:val="0"/>
      <w:marBottom w:val="0"/>
      <w:divBdr>
        <w:top w:val="none" w:sz="0" w:space="0" w:color="auto"/>
        <w:left w:val="none" w:sz="0" w:space="0" w:color="auto"/>
        <w:bottom w:val="none" w:sz="0" w:space="0" w:color="auto"/>
        <w:right w:val="none" w:sz="0" w:space="0" w:color="auto"/>
      </w:divBdr>
    </w:div>
    <w:div w:id="920988894">
      <w:bodyDiv w:val="1"/>
      <w:marLeft w:val="0"/>
      <w:marRight w:val="0"/>
      <w:marTop w:val="0"/>
      <w:marBottom w:val="0"/>
      <w:divBdr>
        <w:top w:val="none" w:sz="0" w:space="0" w:color="auto"/>
        <w:left w:val="none" w:sz="0" w:space="0" w:color="auto"/>
        <w:bottom w:val="none" w:sz="0" w:space="0" w:color="auto"/>
        <w:right w:val="none" w:sz="0" w:space="0" w:color="auto"/>
      </w:divBdr>
    </w:div>
    <w:div w:id="1536188532">
      <w:bodyDiv w:val="1"/>
      <w:marLeft w:val="0"/>
      <w:marRight w:val="0"/>
      <w:marTop w:val="0"/>
      <w:marBottom w:val="0"/>
      <w:divBdr>
        <w:top w:val="none" w:sz="0" w:space="0" w:color="auto"/>
        <w:left w:val="none" w:sz="0" w:space="0" w:color="auto"/>
        <w:bottom w:val="none" w:sz="0" w:space="0" w:color="auto"/>
        <w:right w:val="none" w:sz="0" w:space="0" w:color="auto"/>
      </w:divBdr>
    </w:div>
    <w:div w:id="1566840613">
      <w:bodyDiv w:val="1"/>
      <w:marLeft w:val="0"/>
      <w:marRight w:val="0"/>
      <w:marTop w:val="0"/>
      <w:marBottom w:val="0"/>
      <w:divBdr>
        <w:top w:val="none" w:sz="0" w:space="0" w:color="auto"/>
        <w:left w:val="none" w:sz="0" w:space="0" w:color="auto"/>
        <w:bottom w:val="none" w:sz="0" w:space="0" w:color="auto"/>
        <w:right w:val="none" w:sz="0" w:space="0" w:color="auto"/>
      </w:divBdr>
    </w:div>
    <w:div w:id="1642879235">
      <w:bodyDiv w:val="1"/>
      <w:marLeft w:val="0"/>
      <w:marRight w:val="0"/>
      <w:marTop w:val="0"/>
      <w:marBottom w:val="0"/>
      <w:divBdr>
        <w:top w:val="none" w:sz="0" w:space="0" w:color="auto"/>
        <w:left w:val="none" w:sz="0" w:space="0" w:color="auto"/>
        <w:bottom w:val="none" w:sz="0" w:space="0" w:color="auto"/>
        <w:right w:val="none" w:sz="0" w:space="0" w:color="auto"/>
      </w:divBdr>
      <w:divsChild>
        <w:div w:id="597251652">
          <w:marLeft w:val="0"/>
          <w:marRight w:val="0"/>
          <w:marTop w:val="15"/>
          <w:marBottom w:val="0"/>
          <w:divBdr>
            <w:top w:val="none" w:sz="0" w:space="0" w:color="auto"/>
            <w:left w:val="none" w:sz="0" w:space="0" w:color="auto"/>
            <w:bottom w:val="none" w:sz="0" w:space="0" w:color="auto"/>
            <w:right w:val="none" w:sz="0" w:space="0" w:color="auto"/>
          </w:divBdr>
          <w:divsChild>
            <w:div w:id="681126302">
              <w:marLeft w:val="0"/>
              <w:marRight w:val="0"/>
              <w:marTop w:val="0"/>
              <w:marBottom w:val="0"/>
              <w:divBdr>
                <w:top w:val="none" w:sz="0" w:space="0" w:color="auto"/>
                <w:left w:val="none" w:sz="0" w:space="0" w:color="auto"/>
                <w:bottom w:val="none" w:sz="0" w:space="0" w:color="auto"/>
                <w:right w:val="none" w:sz="0" w:space="0" w:color="auto"/>
              </w:divBdr>
            </w:div>
          </w:divsChild>
        </w:div>
        <w:div w:id="513304759">
          <w:marLeft w:val="0"/>
          <w:marRight w:val="0"/>
          <w:marTop w:val="15"/>
          <w:marBottom w:val="0"/>
          <w:divBdr>
            <w:top w:val="none" w:sz="0" w:space="0" w:color="auto"/>
            <w:left w:val="none" w:sz="0" w:space="0" w:color="auto"/>
            <w:bottom w:val="none" w:sz="0" w:space="0" w:color="auto"/>
            <w:right w:val="none" w:sz="0" w:space="0" w:color="auto"/>
          </w:divBdr>
          <w:divsChild>
            <w:div w:id="2793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885">
      <w:bodyDiv w:val="1"/>
      <w:marLeft w:val="0"/>
      <w:marRight w:val="0"/>
      <w:marTop w:val="0"/>
      <w:marBottom w:val="0"/>
      <w:divBdr>
        <w:top w:val="none" w:sz="0" w:space="0" w:color="auto"/>
        <w:left w:val="none" w:sz="0" w:space="0" w:color="auto"/>
        <w:bottom w:val="none" w:sz="0" w:space="0" w:color="auto"/>
        <w:right w:val="none" w:sz="0" w:space="0" w:color="auto"/>
      </w:divBdr>
    </w:div>
    <w:div w:id="2014336469">
      <w:bodyDiv w:val="1"/>
      <w:marLeft w:val="0"/>
      <w:marRight w:val="0"/>
      <w:marTop w:val="0"/>
      <w:marBottom w:val="0"/>
      <w:divBdr>
        <w:top w:val="none" w:sz="0" w:space="0" w:color="auto"/>
        <w:left w:val="none" w:sz="0" w:space="0" w:color="auto"/>
        <w:bottom w:val="none" w:sz="0" w:space="0" w:color="auto"/>
        <w:right w:val="none" w:sz="0" w:space="0" w:color="auto"/>
      </w:divBdr>
    </w:div>
    <w:div w:id="21294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News/NGA-News/May-2020/The-governing-board%E2%80%99s-role-in-the-safe-opening-of.aspx" TargetMode="External"/><Relationship Id="rId13" Type="http://schemas.openxmlformats.org/officeDocument/2006/relationships/hyperlink" Target="https://www.headspace.com/meditation/ki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ht.org.uk/news-and-opinion/news/leadership-news/frequently-asked-questions-about-coronavirus/" TargetMode="External"/><Relationship Id="rId12" Type="http://schemas.openxmlformats.org/officeDocument/2006/relationships/hyperlink" Target="https://www.cosmickids.com/" TargetMode="External"/><Relationship Id="rId17" Type="http://schemas.openxmlformats.org/officeDocument/2006/relationships/hyperlink" Target="https://theday.co.uk/" TargetMode="External"/><Relationship Id="rId2" Type="http://schemas.openxmlformats.org/officeDocument/2006/relationships/styles" Target="styles.xml"/><Relationship Id="rId16" Type="http://schemas.openxmlformats.org/officeDocument/2006/relationships/hyperlink" Target="https://literacytrust.org.uk/news/katherine-rundell-launches-the-book-of-hopes-a-free-childrens-book-by-over-110-authors-and-illustrators/" TargetMode="External"/><Relationship Id="rId1" Type="http://schemas.openxmlformats.org/officeDocument/2006/relationships/numbering" Target="numbering.xml"/><Relationship Id="rId6" Type="http://schemas.openxmlformats.org/officeDocument/2006/relationships/hyperlink" Target="https://www.gloucestershire.gov.uk/schoolsnet/governors/" TargetMode="External"/><Relationship Id="rId11" Type="http://schemas.openxmlformats.org/officeDocument/2006/relationships/hyperlink" Target="https://www.educationsupport.org.uk/sites/default/files/resources/helpline_poster.pdf" TargetMode="External"/><Relationship Id="rId5" Type="http://schemas.openxmlformats.org/officeDocument/2006/relationships/hyperlink" Target="https://unesdoc.unesco.org/ark:/48223/pf0000373401" TargetMode="External"/><Relationship Id="rId15" Type="http://schemas.openxmlformats.org/officeDocument/2006/relationships/hyperlink" Target="https://www.afpe.org.uk/thisispe-supporting-parents-to-teach-pe-at-home/" TargetMode="External"/><Relationship Id="rId10" Type="http://schemas.openxmlformats.org/officeDocument/2006/relationships/hyperlink" Target="https://youtu.be/BhmmCG1ehX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support.org.uk/individuals/telephone-support?gclid=CjwKCAjwte71BRBCEiwAU_V9hwIfLkOrd5CVb9NrKNcVpxSp3j-OljFYYgt2GM9MerNDexl1_LsjVBoCdLwQAvD_BwE" TargetMode="External"/><Relationship Id="rId14" Type="http://schemas.openxmlformats.org/officeDocument/2006/relationships/hyperlink" Target="https://www.youthsporttrust.org/free-home-learning-resourc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2</cp:revision>
  <dcterms:created xsi:type="dcterms:W3CDTF">2020-05-13T13:19:00Z</dcterms:created>
  <dcterms:modified xsi:type="dcterms:W3CDTF">2020-05-13T13:19:00Z</dcterms:modified>
</cp:coreProperties>
</file>