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8953B" w14:textId="77777777" w:rsidR="00CC6E20" w:rsidRPr="00CC6E20" w:rsidRDefault="00CC6E20" w:rsidP="00CC6E20">
      <w:pPr>
        <w:shd w:val="clear" w:color="auto" w:fill="F7F7F7"/>
        <w:spacing w:after="450" w:line="240" w:lineRule="auto"/>
        <w:jc w:val="center"/>
        <w:outlineLvl w:val="3"/>
        <w:rPr>
          <w:rFonts w:ascii="Roboto" w:eastAsia="Times New Roman" w:hAnsi="Roboto" w:cs="Times New Roman"/>
          <w:color w:val="333333"/>
          <w:sz w:val="30"/>
          <w:szCs w:val="30"/>
          <w:lang w:eastAsia="en-GB"/>
        </w:rPr>
      </w:pPr>
      <w:r w:rsidRPr="00CC6E20">
        <w:rPr>
          <w:rFonts w:ascii="Roboto" w:eastAsia="Times New Roman" w:hAnsi="Roboto" w:cs="Times New Roman"/>
          <w:b/>
          <w:bCs/>
          <w:color w:val="333333"/>
          <w:sz w:val="30"/>
          <w:szCs w:val="30"/>
          <w:lang w:eastAsia="en-GB"/>
        </w:rPr>
        <w:t>Coronavirus Support for Young People</w:t>
      </w:r>
    </w:p>
    <w:p w14:paraId="37B1D259" w14:textId="77777777" w:rsidR="00CC6E20" w:rsidRPr="00CC6E20" w:rsidRDefault="00CC6E20" w:rsidP="00CC6E20">
      <w:pPr>
        <w:shd w:val="clear" w:color="auto" w:fill="F7F7F7"/>
        <w:spacing w:after="450" w:line="240" w:lineRule="auto"/>
        <w:jc w:val="center"/>
        <w:outlineLvl w:val="3"/>
        <w:rPr>
          <w:rFonts w:ascii="Roboto" w:eastAsia="Times New Roman" w:hAnsi="Roboto" w:cs="Times New Roman"/>
          <w:color w:val="333333"/>
          <w:sz w:val="30"/>
          <w:szCs w:val="30"/>
          <w:lang w:eastAsia="en-GB"/>
        </w:rPr>
      </w:pPr>
      <w:r w:rsidRPr="00CC6E20">
        <w:rPr>
          <w:rFonts w:ascii="Roboto" w:eastAsia="Times New Roman" w:hAnsi="Roboto" w:cs="Times New Roman"/>
          <w:color w:val="333333"/>
          <w:sz w:val="30"/>
          <w:szCs w:val="30"/>
          <w:lang w:eastAsia="en-GB"/>
        </w:rPr>
        <w:t>The outbreak of coronavirus and self-isolation has been difficult for many young people. If you are struggling, we understand and are here to help.</w:t>
      </w:r>
    </w:p>
    <w:p w14:paraId="3BDF78F9" w14:textId="77777777" w:rsidR="00CC6E20" w:rsidRPr="00CC6E20" w:rsidRDefault="001318F8" w:rsidP="00CC6E20">
      <w:pPr>
        <w:shd w:val="clear" w:color="auto" w:fill="F7F7F7"/>
        <w:spacing w:after="450" w:line="240" w:lineRule="auto"/>
        <w:jc w:val="center"/>
        <w:outlineLvl w:val="3"/>
        <w:rPr>
          <w:rFonts w:ascii="Roboto" w:eastAsia="Times New Roman" w:hAnsi="Roboto" w:cs="Times New Roman"/>
          <w:color w:val="333333"/>
          <w:sz w:val="30"/>
          <w:szCs w:val="30"/>
          <w:lang w:eastAsia="en-GB"/>
        </w:rPr>
      </w:pPr>
      <w:hyperlink r:id="rId4" w:history="1">
        <w:r w:rsidR="00CC6E20" w:rsidRPr="00CC6E20">
          <w:rPr>
            <w:rFonts w:ascii="Roboto" w:eastAsia="Times New Roman" w:hAnsi="Roboto" w:cs="Times New Roman"/>
            <w:b/>
            <w:bCs/>
            <w:color w:val="8F2DDD"/>
            <w:sz w:val="30"/>
            <w:szCs w:val="30"/>
            <w:u w:val="single"/>
            <w:lang w:eastAsia="en-GB"/>
          </w:rPr>
          <w:t>Click here</w:t>
        </w:r>
      </w:hyperlink>
      <w:r w:rsidR="00CC6E20" w:rsidRPr="00CC6E20">
        <w:rPr>
          <w:rFonts w:ascii="Roboto" w:eastAsia="Times New Roman" w:hAnsi="Roboto" w:cs="Times New Roman"/>
          <w:color w:val="333333"/>
          <w:sz w:val="30"/>
          <w:szCs w:val="30"/>
          <w:lang w:eastAsia="en-GB"/>
        </w:rPr>
        <w:t xml:space="preserve"> to access our free COVID-19 mental health resources for teenagers, parents, </w:t>
      </w:r>
      <w:proofErr w:type="gramStart"/>
      <w:r w:rsidR="00CC6E20" w:rsidRPr="00CC6E20">
        <w:rPr>
          <w:rFonts w:ascii="Roboto" w:eastAsia="Times New Roman" w:hAnsi="Roboto" w:cs="Times New Roman"/>
          <w:color w:val="333333"/>
          <w:sz w:val="30"/>
          <w:szCs w:val="30"/>
          <w:lang w:eastAsia="en-GB"/>
        </w:rPr>
        <w:t>teachers</w:t>
      </w:r>
      <w:proofErr w:type="gramEnd"/>
      <w:r w:rsidR="00CC6E20" w:rsidRPr="00CC6E20">
        <w:rPr>
          <w:rFonts w:ascii="Roboto" w:eastAsia="Times New Roman" w:hAnsi="Roboto" w:cs="Times New Roman"/>
          <w:color w:val="333333"/>
          <w:sz w:val="30"/>
          <w:szCs w:val="30"/>
          <w:lang w:eastAsia="en-GB"/>
        </w:rPr>
        <w:t xml:space="preserve"> and health professionals. The resources are put together by Clinical Psychologist Dr Krause and will be regularly updated.</w:t>
      </w:r>
    </w:p>
    <w:p w14:paraId="0730BDBB" w14:textId="77777777" w:rsidR="00CC6E20" w:rsidRPr="00CC6E20" w:rsidRDefault="001318F8" w:rsidP="00CC6E20">
      <w:pPr>
        <w:shd w:val="clear" w:color="auto" w:fill="F7F7F7"/>
        <w:spacing w:after="450" w:line="240" w:lineRule="auto"/>
        <w:jc w:val="center"/>
        <w:outlineLvl w:val="3"/>
        <w:rPr>
          <w:rFonts w:ascii="Roboto" w:eastAsia="Times New Roman" w:hAnsi="Roboto" w:cs="Times New Roman"/>
          <w:color w:val="333333"/>
          <w:sz w:val="30"/>
          <w:szCs w:val="30"/>
          <w:lang w:eastAsia="en-GB"/>
        </w:rPr>
      </w:pPr>
      <w:hyperlink r:id="rId5" w:tgtFrame="_blank" w:history="1">
        <w:r w:rsidR="00CC6E20" w:rsidRPr="00CC6E20">
          <w:rPr>
            <w:rFonts w:ascii="Roboto" w:eastAsia="Times New Roman" w:hAnsi="Roboto" w:cs="Times New Roman"/>
            <w:b/>
            <w:bCs/>
            <w:color w:val="8F2DDD"/>
            <w:sz w:val="30"/>
            <w:szCs w:val="30"/>
            <w:u w:val="single"/>
            <w:lang w:eastAsia="en-GB"/>
          </w:rPr>
          <w:t>Click here</w:t>
        </w:r>
      </w:hyperlink>
      <w:r w:rsidR="00CC6E20" w:rsidRPr="00CC6E20">
        <w:rPr>
          <w:rFonts w:ascii="Roboto" w:eastAsia="Times New Roman" w:hAnsi="Roboto" w:cs="Times New Roman"/>
          <w:color w:val="333333"/>
          <w:sz w:val="30"/>
          <w:szCs w:val="30"/>
          <w:lang w:eastAsia="en-GB"/>
        </w:rPr>
        <w:t> to view a video message from stem4’s CEO.</w:t>
      </w:r>
    </w:p>
    <w:p w14:paraId="73EB572B" w14:textId="77777777" w:rsidR="00CC6E20" w:rsidRDefault="00A76C84" w:rsidP="00CC6E20">
      <w:r>
        <w:rPr>
          <w:rFonts w:ascii="&amp;quot" w:hAnsi="&amp;quot"/>
          <w:noProof/>
          <w:color w:val="401C91"/>
          <w:sz w:val="27"/>
          <w:szCs w:val="27"/>
        </w:rPr>
        <w:drawing>
          <wp:inline distT="0" distB="0" distL="0" distR="0" wp14:anchorId="3010712B" wp14:editId="01D23D7D">
            <wp:extent cx="1905000" cy="571500"/>
            <wp:effectExtent l="0" t="0" r="0" b="0"/>
            <wp:docPr id="2" name="Picture 2" descr="stem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4">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14:paraId="267BFB38" w14:textId="77777777" w:rsidR="00A76C84" w:rsidRDefault="00A76C84" w:rsidP="00CC6E20"/>
    <w:p w14:paraId="7D614AB6" w14:textId="77777777" w:rsidR="00A76C84" w:rsidRDefault="00A76C84" w:rsidP="00A76C84">
      <w:pPr>
        <w:pStyle w:val="NormalWeb"/>
        <w:spacing w:before="0" w:beforeAutospacing="0" w:after="300" w:afterAutospacing="0"/>
        <w:rPr>
          <w:rFonts w:ascii="&amp;quot" w:hAnsi="&amp;quot"/>
          <w:color w:val="747474"/>
          <w:sz w:val="27"/>
          <w:szCs w:val="27"/>
        </w:rPr>
      </w:pPr>
      <w:r>
        <w:rPr>
          <w:rFonts w:ascii="&amp;quot" w:hAnsi="&amp;quot"/>
          <w:color w:val="747474"/>
          <w:sz w:val="27"/>
          <w:szCs w:val="27"/>
        </w:rPr>
        <w:t>stem4 is a charity that promotes positive mental health in teenagers and those who support them including their families and carers, education professionals, as well as school nurses and GPs through the provision of mental health education, resilience strategies and early intervention.</w:t>
      </w:r>
    </w:p>
    <w:p w14:paraId="187C313D" w14:textId="77777777" w:rsidR="00A76C84" w:rsidRDefault="00A76C84" w:rsidP="00A76C84">
      <w:pPr>
        <w:pStyle w:val="NormalWeb"/>
        <w:spacing w:before="0" w:beforeAutospacing="0" w:after="300" w:afterAutospacing="0"/>
        <w:rPr>
          <w:rFonts w:ascii="&amp;quot" w:hAnsi="&amp;quot"/>
          <w:color w:val="747474"/>
          <w:sz w:val="27"/>
          <w:szCs w:val="27"/>
        </w:rPr>
      </w:pPr>
      <w:r>
        <w:rPr>
          <w:rFonts w:ascii="&amp;quot" w:hAnsi="&amp;quot"/>
          <w:color w:val="747474"/>
          <w:sz w:val="27"/>
          <w:szCs w:val="27"/>
        </w:rPr>
        <w:t xml:space="preserve">This is primarily provided digitally through our innovative education programme, pioneering mental health apps, </w:t>
      </w:r>
      <w:proofErr w:type="gramStart"/>
      <w:r>
        <w:rPr>
          <w:rFonts w:ascii="&amp;quot" w:hAnsi="&amp;quot"/>
          <w:color w:val="747474"/>
          <w:sz w:val="27"/>
          <w:szCs w:val="27"/>
        </w:rPr>
        <w:t>clinically-informed</w:t>
      </w:r>
      <w:proofErr w:type="gramEnd"/>
      <w:r>
        <w:rPr>
          <w:rFonts w:ascii="&amp;quot" w:hAnsi="&amp;quot"/>
          <w:color w:val="747474"/>
          <w:sz w:val="27"/>
          <w:szCs w:val="27"/>
        </w:rPr>
        <w:t xml:space="preserve"> website and mental health conferences that contribute to helping young people and those around them flourish.</w:t>
      </w:r>
    </w:p>
    <w:p w14:paraId="6F79B438" w14:textId="77777777" w:rsidR="00CC6E20" w:rsidRDefault="00CC6E20" w:rsidP="00CC6E20">
      <w:r>
        <w:t>A booklet for young people from stem4 (Secondary and colleges)</w:t>
      </w:r>
    </w:p>
    <w:p w14:paraId="2B03B7FD" w14:textId="77777777" w:rsidR="00CC6E20" w:rsidRPr="00A76C84" w:rsidRDefault="00CC6E20" w:rsidP="00CC6E20">
      <w:pPr>
        <w:rPr>
          <w:rFonts w:ascii="Arial" w:hAnsi="Arial" w:cs="Arial"/>
          <w:b/>
          <w:bCs/>
          <w:sz w:val="24"/>
          <w:szCs w:val="24"/>
        </w:rPr>
      </w:pPr>
      <w:r w:rsidRPr="00CC6E20">
        <w:rPr>
          <w:rFonts w:ascii="Arial" w:hAnsi="Arial" w:cs="Arial"/>
          <w:b/>
          <w:bCs/>
          <w:sz w:val="24"/>
          <w:szCs w:val="24"/>
        </w:rPr>
        <w:t>Worried about Coronavirus (COVID-19)?</w:t>
      </w:r>
      <w:r w:rsidR="00A76C84">
        <w:rPr>
          <w:rFonts w:ascii="Arial" w:hAnsi="Arial" w:cs="Arial"/>
          <w:b/>
          <w:bCs/>
          <w:sz w:val="24"/>
          <w:szCs w:val="24"/>
        </w:rPr>
        <w:t xml:space="preserve"> (</w:t>
      </w:r>
      <w:r>
        <w:t xml:space="preserve">By Dr </w:t>
      </w:r>
      <w:proofErr w:type="spellStart"/>
      <w:r>
        <w:t>Nihara</w:t>
      </w:r>
      <w:proofErr w:type="spellEnd"/>
      <w:r>
        <w:t xml:space="preserve"> Krause, Consultant Clinical Psychologist</w:t>
      </w:r>
      <w:r w:rsidR="00A76C84">
        <w:t>)</w:t>
      </w:r>
    </w:p>
    <w:p w14:paraId="48B63143" w14:textId="77777777" w:rsidR="00A76C84" w:rsidRDefault="00A76C84" w:rsidP="00A76C84">
      <w:pPr>
        <w:rPr>
          <w:rFonts w:ascii="Arial" w:hAnsi="Arial" w:cs="Arial"/>
          <w:sz w:val="28"/>
          <w:szCs w:val="28"/>
        </w:rPr>
      </w:pPr>
      <w:r w:rsidRPr="00AF7242">
        <w:rPr>
          <w:rFonts w:ascii="Arial" w:hAnsi="Arial" w:cs="Arial"/>
          <w:sz w:val="28"/>
          <w:szCs w:val="28"/>
        </w:rPr>
        <w:t xml:space="preserve">For all STEM 4 Resources including booklets and to download Apps please see link: </w:t>
      </w:r>
    </w:p>
    <w:p w14:paraId="108CB4B4" w14:textId="77777777" w:rsidR="00A76C84" w:rsidRDefault="001318F8" w:rsidP="00A76C84">
      <w:pPr>
        <w:rPr>
          <w:rFonts w:ascii="Arial" w:hAnsi="Arial" w:cs="Arial"/>
          <w:sz w:val="28"/>
          <w:szCs w:val="28"/>
        </w:rPr>
      </w:pPr>
      <w:hyperlink r:id="rId8" w:history="1">
        <w:r w:rsidR="00A76C84" w:rsidRPr="00A8288C">
          <w:rPr>
            <w:rStyle w:val="Hyperlink"/>
            <w:rFonts w:ascii="Arial" w:hAnsi="Arial" w:cs="Arial"/>
            <w:sz w:val="28"/>
            <w:szCs w:val="28"/>
          </w:rPr>
          <w:t>https://stem4.org.uk/</w:t>
        </w:r>
      </w:hyperlink>
    </w:p>
    <w:p w14:paraId="00FD1D4F" w14:textId="77777777" w:rsidR="00A76C84" w:rsidRDefault="00A76C84" w:rsidP="00CC6E20"/>
    <w:p w14:paraId="095A10DB" w14:textId="77777777" w:rsidR="00A76C84" w:rsidRDefault="00A76C84" w:rsidP="00CC6E20"/>
    <w:p w14:paraId="5F455B07" w14:textId="77777777" w:rsidR="00A76C84" w:rsidRDefault="00A76C84" w:rsidP="00CC6E20"/>
    <w:p w14:paraId="02C20D1A" w14:textId="77777777" w:rsidR="00CC6E20" w:rsidRDefault="00CC6E20" w:rsidP="00CC6E20"/>
    <w:p w14:paraId="697D494D" w14:textId="77777777" w:rsidR="00AF7242" w:rsidRPr="0082653A" w:rsidRDefault="00AF7242" w:rsidP="00A76C84">
      <w:pPr>
        <w:jc w:val="center"/>
        <w:rPr>
          <w:rFonts w:ascii="Arial" w:hAnsi="Arial" w:cs="Arial"/>
          <w:b/>
          <w:bCs/>
          <w:sz w:val="28"/>
          <w:szCs w:val="28"/>
        </w:rPr>
      </w:pPr>
      <w:r w:rsidRPr="0082653A">
        <w:rPr>
          <w:rFonts w:ascii="Arial" w:hAnsi="Arial" w:cs="Arial"/>
          <w:b/>
          <w:bCs/>
          <w:sz w:val="28"/>
          <w:szCs w:val="28"/>
          <w:highlight w:val="yellow"/>
        </w:rPr>
        <w:t xml:space="preserve">Returning to School </w:t>
      </w:r>
      <w:r w:rsidR="0082653A" w:rsidRPr="0082653A">
        <w:rPr>
          <w:rFonts w:ascii="Arial" w:hAnsi="Arial" w:cs="Arial"/>
          <w:b/>
          <w:bCs/>
          <w:sz w:val="28"/>
          <w:szCs w:val="28"/>
          <w:highlight w:val="yellow"/>
        </w:rPr>
        <w:t>Resources</w:t>
      </w:r>
    </w:p>
    <w:p w14:paraId="06720B49" w14:textId="77777777" w:rsidR="00031115" w:rsidRDefault="00031115" w:rsidP="00031115">
      <w:pPr>
        <w:rPr>
          <w:rFonts w:ascii="Arial" w:hAnsi="Arial" w:cs="Arial"/>
          <w:sz w:val="28"/>
          <w:szCs w:val="28"/>
        </w:rPr>
      </w:pPr>
      <w:r w:rsidRPr="00031115">
        <w:rPr>
          <w:rFonts w:ascii="Arial" w:hAnsi="Arial" w:cs="Arial"/>
          <w:sz w:val="28"/>
          <w:szCs w:val="28"/>
        </w:rPr>
        <w:t xml:space="preserve">TRAUMA INFORMED SCHOOLS UK - Return to School Training  </w:t>
      </w:r>
    </w:p>
    <w:p w14:paraId="6027A0BF" w14:textId="77777777" w:rsidR="0082653A" w:rsidRDefault="001318F8" w:rsidP="0082653A">
      <w:pPr>
        <w:rPr>
          <w:rFonts w:ascii="Arial" w:hAnsi="Arial" w:cs="Arial"/>
          <w:sz w:val="28"/>
          <w:szCs w:val="28"/>
        </w:rPr>
      </w:pPr>
      <w:hyperlink r:id="rId9" w:history="1">
        <w:r w:rsidR="0082653A" w:rsidRPr="00A8288C">
          <w:rPr>
            <w:rStyle w:val="Hyperlink"/>
            <w:rFonts w:ascii="Arial" w:hAnsi="Arial" w:cs="Arial"/>
            <w:sz w:val="28"/>
            <w:szCs w:val="28"/>
          </w:rPr>
          <w:t>https://www.traumainformedschools.co.uk/</w:t>
        </w:r>
      </w:hyperlink>
    </w:p>
    <w:p w14:paraId="6B4EA630" w14:textId="77777777" w:rsidR="0082653A" w:rsidRPr="00031115" w:rsidRDefault="0082653A" w:rsidP="00031115">
      <w:pPr>
        <w:rPr>
          <w:rFonts w:ascii="Arial" w:hAnsi="Arial" w:cs="Arial"/>
          <w:sz w:val="28"/>
          <w:szCs w:val="28"/>
        </w:rPr>
      </w:pPr>
      <w:r w:rsidRPr="0082653A">
        <w:rPr>
          <w:rFonts w:ascii="Arial" w:hAnsi="Arial" w:cs="Arial"/>
          <w:sz w:val="28"/>
          <w:szCs w:val="28"/>
        </w:rPr>
        <w:t>COVID-19 is the very definition of A Traumatic Experience</w:t>
      </w:r>
      <w:r>
        <w:rPr>
          <w:rFonts w:ascii="Arial" w:hAnsi="Arial" w:cs="Arial"/>
          <w:sz w:val="28"/>
          <w:szCs w:val="28"/>
        </w:rPr>
        <w:t>.</w:t>
      </w:r>
      <w:r w:rsidRPr="0082653A">
        <w:rPr>
          <w:rFonts w:ascii="Arial" w:hAnsi="Arial" w:cs="Arial"/>
          <w:sz w:val="28"/>
          <w:szCs w:val="28"/>
        </w:rPr>
        <w:t xml:space="preserve"> Trauma is a response to any event/s encountered as an out of control, frightening experience that disconnects us from all sense of resourcefulness, safety, coping and/or love</w:t>
      </w:r>
    </w:p>
    <w:p w14:paraId="434A615E" w14:textId="77777777" w:rsidR="00AF7242" w:rsidRDefault="00AF7242" w:rsidP="00CC6E20">
      <w:pPr>
        <w:rPr>
          <w:rFonts w:ascii="Arial" w:hAnsi="Arial" w:cs="Arial"/>
          <w:sz w:val="28"/>
          <w:szCs w:val="28"/>
        </w:rPr>
      </w:pPr>
      <w:r w:rsidRPr="00AF7242">
        <w:rPr>
          <w:rFonts w:ascii="Arial" w:hAnsi="Arial" w:cs="Arial"/>
          <w:sz w:val="28"/>
          <w:szCs w:val="28"/>
        </w:rPr>
        <w:t>There are many ways to reduce the rupture of emotional connection during social isolation, the following ideas have been compiled from many contributions from TIS UK trainers and practitioners across the country.</w:t>
      </w:r>
    </w:p>
    <w:p w14:paraId="17863C93" w14:textId="77777777" w:rsidR="00AF7242" w:rsidRDefault="00AF7242" w:rsidP="00CC6E20">
      <w:pPr>
        <w:rPr>
          <w:rFonts w:ascii="Arial" w:hAnsi="Arial" w:cs="Arial"/>
          <w:sz w:val="28"/>
          <w:szCs w:val="28"/>
        </w:rPr>
      </w:pPr>
    </w:p>
    <w:p w14:paraId="13CE9CAF" w14:textId="77777777" w:rsidR="00AF7242" w:rsidRDefault="0082653A" w:rsidP="00CC6E20">
      <w:pPr>
        <w:rPr>
          <w:rFonts w:ascii="Arial" w:hAnsi="Arial" w:cs="Arial"/>
          <w:sz w:val="28"/>
          <w:szCs w:val="28"/>
        </w:rPr>
      </w:pPr>
      <w:r>
        <w:rPr>
          <w:rFonts w:ascii="&amp;quot" w:hAnsi="&amp;quot"/>
          <w:noProof/>
          <w:color w:val="2189B5"/>
          <w:sz w:val="23"/>
          <w:szCs w:val="23"/>
        </w:rPr>
        <w:drawing>
          <wp:inline distT="0" distB="0" distL="0" distR="0" wp14:anchorId="798DA718" wp14:editId="4A5036E3">
            <wp:extent cx="3686175" cy="2152650"/>
            <wp:effectExtent l="0" t="0" r="9525" b="0"/>
            <wp:docPr id="1" name="Picture 1" descr="Screenshot 2020 05 07 at 10.22.2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2020 05 07 at 10.22.28">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6175" cy="2152650"/>
                    </a:xfrm>
                    <a:prstGeom prst="rect">
                      <a:avLst/>
                    </a:prstGeom>
                    <a:noFill/>
                    <a:ln>
                      <a:noFill/>
                    </a:ln>
                  </pic:spPr>
                </pic:pic>
              </a:graphicData>
            </a:graphic>
          </wp:inline>
        </w:drawing>
      </w:r>
    </w:p>
    <w:p w14:paraId="785DB1C6" w14:textId="77777777" w:rsidR="00AF7242" w:rsidRDefault="001318F8" w:rsidP="00CC6E20">
      <w:pPr>
        <w:rPr>
          <w:rFonts w:ascii="Arial" w:hAnsi="Arial" w:cs="Arial"/>
          <w:sz w:val="28"/>
          <w:szCs w:val="28"/>
        </w:rPr>
      </w:pPr>
      <w:hyperlink r:id="rId12" w:history="1">
        <w:r w:rsidR="0082653A" w:rsidRPr="00A8288C">
          <w:rPr>
            <w:rStyle w:val="Hyperlink"/>
            <w:rFonts w:ascii="Arial" w:hAnsi="Arial" w:cs="Arial"/>
            <w:sz w:val="28"/>
            <w:szCs w:val="28"/>
          </w:rPr>
          <w:t>https://www.traumainformedschools.co.uk/images/TIS_Creating_Opportunities_2.pdf</w:t>
        </w:r>
      </w:hyperlink>
    </w:p>
    <w:p w14:paraId="3D79EEB8" w14:textId="77777777" w:rsidR="0082653A" w:rsidRPr="00AF7242" w:rsidRDefault="0082653A" w:rsidP="00CC6E20">
      <w:pPr>
        <w:rPr>
          <w:rFonts w:ascii="Arial" w:hAnsi="Arial" w:cs="Arial"/>
          <w:sz w:val="28"/>
          <w:szCs w:val="28"/>
        </w:rPr>
      </w:pPr>
    </w:p>
    <w:p w14:paraId="09C7D101" w14:textId="77777777" w:rsidR="00CC6E20" w:rsidRDefault="00CC6E20" w:rsidP="00CC6E20"/>
    <w:p w14:paraId="51A9C3C4" w14:textId="77777777" w:rsidR="00CC6E20" w:rsidRDefault="00CC6E20" w:rsidP="00CC6E20"/>
    <w:p w14:paraId="78C81D14" w14:textId="77777777" w:rsidR="00CC6E20" w:rsidRDefault="00CC6E20" w:rsidP="00CC6E20"/>
    <w:sectPr w:rsidR="00CC6E20" w:rsidSect="00A76C84">
      <w:pgSz w:w="11906" w:h="16838"/>
      <w:pgMar w:top="184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0000000000000000000"/>
    <w:charset w:val="00"/>
    <w:family w:val="roman"/>
    <w:notTrueType/>
    <w:pitch w:val="default"/>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20"/>
    <w:rsid w:val="00031115"/>
    <w:rsid w:val="0006470C"/>
    <w:rsid w:val="001318F8"/>
    <w:rsid w:val="002A44AB"/>
    <w:rsid w:val="002A5BB2"/>
    <w:rsid w:val="0082653A"/>
    <w:rsid w:val="00A76C84"/>
    <w:rsid w:val="00AF7242"/>
    <w:rsid w:val="00BE02B1"/>
    <w:rsid w:val="00CC6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9C7E"/>
  <w15:chartTrackingRefBased/>
  <w15:docId w15:val="{5BA7EC3D-1F8E-490F-B60B-9A2CDB03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242"/>
    <w:rPr>
      <w:color w:val="0563C1" w:themeColor="hyperlink"/>
      <w:u w:val="single"/>
    </w:rPr>
  </w:style>
  <w:style w:type="character" w:styleId="UnresolvedMention">
    <w:name w:val="Unresolved Mention"/>
    <w:basedOn w:val="DefaultParagraphFont"/>
    <w:uiPriority w:val="99"/>
    <w:semiHidden/>
    <w:unhideWhenUsed/>
    <w:rsid w:val="00AF7242"/>
    <w:rPr>
      <w:color w:val="605E5C"/>
      <w:shd w:val="clear" w:color="auto" w:fill="E1DFDD"/>
    </w:rPr>
  </w:style>
  <w:style w:type="paragraph" w:styleId="NormalWeb">
    <w:name w:val="Normal (Web)"/>
    <w:basedOn w:val="Normal"/>
    <w:uiPriority w:val="99"/>
    <w:semiHidden/>
    <w:unhideWhenUsed/>
    <w:rsid w:val="00A76C8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872145">
      <w:bodyDiv w:val="1"/>
      <w:marLeft w:val="0"/>
      <w:marRight w:val="0"/>
      <w:marTop w:val="0"/>
      <w:marBottom w:val="0"/>
      <w:divBdr>
        <w:top w:val="none" w:sz="0" w:space="0" w:color="auto"/>
        <w:left w:val="none" w:sz="0" w:space="0" w:color="auto"/>
        <w:bottom w:val="none" w:sz="0" w:space="0" w:color="auto"/>
        <w:right w:val="none" w:sz="0" w:space="0" w:color="auto"/>
      </w:divBdr>
      <w:divsChild>
        <w:div w:id="387342441">
          <w:marLeft w:val="0"/>
          <w:marRight w:val="0"/>
          <w:marTop w:val="0"/>
          <w:marBottom w:val="0"/>
          <w:divBdr>
            <w:top w:val="none" w:sz="0" w:space="0" w:color="auto"/>
            <w:left w:val="none" w:sz="0" w:space="0" w:color="auto"/>
            <w:bottom w:val="none" w:sz="0" w:space="0" w:color="auto"/>
            <w:right w:val="none" w:sz="0" w:space="0" w:color="auto"/>
          </w:divBdr>
        </w:div>
      </w:divsChild>
    </w:div>
    <w:div w:id="149044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m4.org.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www.traumainformedschools.co.uk/images/TIS_Creating_Opportunities_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em4.org.uk/" TargetMode="External"/><Relationship Id="rId11" Type="http://schemas.openxmlformats.org/officeDocument/2006/relationships/image" Target="media/image2.png"/><Relationship Id="rId5" Type="http://schemas.openxmlformats.org/officeDocument/2006/relationships/hyperlink" Target="https://vimeo.com/405851757" TargetMode="External"/><Relationship Id="rId10" Type="http://schemas.openxmlformats.org/officeDocument/2006/relationships/hyperlink" Target="https://www.traumainformedschools.co.uk/images/TIS_Creating_Opportunities_2.pdf" TargetMode="External"/><Relationship Id="rId4" Type="http://schemas.openxmlformats.org/officeDocument/2006/relationships/hyperlink" Target="https://stem4.org.uk/resources" TargetMode="External"/><Relationship Id="rId9" Type="http://schemas.openxmlformats.org/officeDocument/2006/relationships/hyperlink" Target="https://www.traumainformedschool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Barnes</dc:creator>
  <cp:keywords/>
  <dc:description/>
  <cp:lastModifiedBy>Catherine Barnes</cp:lastModifiedBy>
  <cp:revision>1</cp:revision>
  <dcterms:created xsi:type="dcterms:W3CDTF">2020-05-22T13:37:00Z</dcterms:created>
  <dcterms:modified xsi:type="dcterms:W3CDTF">2020-05-22T13:38:00Z</dcterms:modified>
</cp:coreProperties>
</file>