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00" w:line="276" w:lineRule="auto"/>
        <w:jc w:val="center"/>
        <w:rPr>
          <w:sz w:val="42"/>
          <w:szCs w:val="42"/>
        </w:rPr>
      </w:pPr>
      <w:r>
        <w:rPr>
          <w:sz w:val="22"/>
          <w:lang w:val="en-GB" w:eastAsia="en-GB"/>
        </w:rPr>
        <w:drawing>
          <wp:inline distT="0" distB="0" distL="0" distR="0">
            <wp:extent cx="49149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00" w:line="276" w:lineRule="auto"/>
        <w:ind w:right="-24"/>
        <w:jc w:val="both"/>
        <w:rPr>
          <w:rFonts w:ascii="Franklin Gothic Medium" w:hAnsi="Franklin Gothic Medium" w:eastAsia="Franklin Gothic Medium" w:cs="Franklin Gothic Medium"/>
          <w:color w:val="1C6DA9"/>
          <w:sz w:val="28"/>
          <w:szCs w:val="32"/>
        </w:rPr>
      </w:pPr>
      <w:r>
        <w:rPr>
          <w:rFonts w:ascii="Franklin Gothic Medium" w:hAnsi="Franklin Gothic Medium" w:eastAsia="Franklin Gothic Medium" w:cs="Franklin Gothic Medium"/>
          <w:color w:val="1C6DA9"/>
          <w:sz w:val="28"/>
          <w:szCs w:val="32"/>
        </w:rPr>
        <w:t xml:space="preserve">Modern life can make it hard to be healthy, with Type 2 diabetes adding to this challenge. Making small lifestyle changes can help you reduce your risk even if Type 2 Diabetes is in your family history. </w:t>
      </w:r>
    </w:p>
    <w:p>
      <w:pPr>
        <w:spacing w:after="200" w:line="276" w:lineRule="auto"/>
        <w:ind w:right="-24"/>
        <w:jc w:val="both"/>
        <w:rPr>
          <w:rFonts w:ascii="Franklin Gothic Medium" w:hAnsi="Franklin Gothic Medium" w:eastAsia="Franklin Gothic Medium" w:cs="Franklin Gothic Medium"/>
          <w:color w:val="1C6DA9"/>
          <w:sz w:val="28"/>
          <w:szCs w:val="32"/>
        </w:rPr>
      </w:pPr>
      <w:r>
        <w:rPr>
          <w:rFonts w:ascii="Franklin Gothic Medium" w:hAnsi="Franklin Gothic Medium" w:eastAsia="Franklin Gothic Medium" w:cs="Franklin Gothic Medium"/>
          <w:color w:val="1C6DA9"/>
          <w:sz w:val="28"/>
          <w:szCs w:val="32"/>
        </w:rPr>
        <w:t xml:space="preserve">Did you know that in Gloucestershire there are about 34,000 people diagnosed with Type 2 Diabetes and about 21,000 people are known to be at risk of developing the condition. Recent statistics published by NHS England show that 26% of those that have sadly died from Coronavirus, were also living with diabetes. </w:t>
      </w:r>
    </w:p>
    <w:p>
      <w:pPr>
        <w:spacing w:line="276" w:lineRule="auto"/>
        <w:ind w:left="-426" w:right="-307"/>
        <w:jc w:val="both"/>
        <w:rPr>
          <w:rFonts w:ascii="Franklin Gothic Demi Cond" w:hAnsi="Franklin Gothic Demi Cond" w:eastAsia="Franklin Gothic Demi Cond" w:cs="Franklin Gothic Demi Cond"/>
          <w:color w:val="1C6DA9"/>
          <w:sz w:val="40"/>
          <w:szCs w:val="42"/>
        </w:rPr>
      </w:pPr>
      <w:r>
        <w:rPr>
          <w:rFonts w:ascii="Franklin Gothic Demi Cond" w:hAnsi="Franklin Gothic Demi Cond" w:eastAsia="Franklin Gothic Demi Cond" w:cs="Franklin Gothic Demi Cond"/>
          <w:b/>
          <w:bCs/>
          <w:color w:val="1C6DA9"/>
          <w:sz w:val="40"/>
          <w:szCs w:val="42"/>
        </w:rPr>
        <w:t>WHAT’S YOUR RISK</w:t>
      </w:r>
      <w:r>
        <w:rPr>
          <w:rFonts w:ascii="Franklin Gothic Demi Cond" w:hAnsi="Franklin Gothic Demi Cond" w:eastAsia="Franklin Gothic Demi Cond" w:cs="Franklin Gothic Demi Cond"/>
          <w:color w:val="1C6DA9"/>
          <w:sz w:val="40"/>
          <w:szCs w:val="42"/>
        </w:rPr>
        <w:t>?</w:t>
      </w:r>
    </w:p>
    <w:p>
      <w:pPr>
        <w:spacing w:line="276" w:lineRule="auto"/>
        <w:ind w:left="-426" w:right="-24"/>
        <w:jc w:val="both"/>
        <w:rPr>
          <w:rFonts w:ascii="Helvetica" w:hAnsi="Helvetica" w:eastAsia="Helvetica" w:cs="Helvetica"/>
          <w:b/>
          <w:color w:val="404040" w:themeColor="text1" w:themeTint="BF"/>
          <w:sz w:val="28"/>
          <w:szCs w:val="28"/>
          <w:shd w:val="clear" w:color="auto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Helvetica" w:hAnsi="Helvetica" w:eastAsia="Helvetica" w:cs="Helvetica"/>
          <w:color w:val="404040" w:themeColor="text1" w:themeTint="BF"/>
          <w:sz w:val="28"/>
          <w:szCs w:val="28"/>
          <w:shd w:val="clear" w:color="auto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Find out your risk of developing Type 2 diabetes by completing the Diabetes UK Questionnaire at </w:t>
      </w:r>
      <w:r>
        <w:fldChar w:fldCharType="begin"/>
      </w:r>
      <w:r>
        <w:instrText xml:space="preserve"> HYPERLINK "https://preventing-diabetes.co.uk/Know-your-risk-dtc/" </w:instrText>
      </w:r>
      <w:r>
        <w:fldChar w:fldCharType="separate"/>
      </w:r>
      <w:r>
        <w:rPr>
          <w:rStyle w:val="17"/>
          <w:rFonts w:ascii="Helvetica" w:hAnsi="Helvetica" w:eastAsia="Helvetica" w:cs="Helvetica"/>
          <w:sz w:val="28"/>
          <w:szCs w:val="28"/>
          <w:shd w:val="clear" w:color="auto" w:fill="FFFFFF"/>
        </w:rPr>
        <w:t>https://preventing-diabetes.co.uk/Know-your-risk-dtc/</w:t>
      </w:r>
      <w:r>
        <w:rPr>
          <w:rStyle w:val="17"/>
          <w:rFonts w:ascii="Helvetica" w:hAnsi="Helvetica" w:eastAsia="Helvetica" w:cs="Helvetica"/>
          <w:sz w:val="28"/>
          <w:szCs w:val="28"/>
          <w:shd w:val="clear" w:color="auto" w:fill="FFFFFF"/>
        </w:rPr>
        <w:fldChar w:fldCharType="end"/>
      </w:r>
      <w:r>
        <w:rPr>
          <w:rFonts w:ascii="Helvetica" w:hAnsi="Helvetica" w:eastAsia="Helvetica" w:cs="Helvetica"/>
          <w:color w:val="404040" w:themeColor="text1" w:themeTint="BF"/>
          <w:sz w:val="28"/>
          <w:szCs w:val="28"/>
          <w:shd w:val="clear" w:color="auto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Helvetica" w:hAnsi="Helvetica" w:eastAsia="Helvetica" w:cs="Helvetica"/>
          <w:b/>
          <w:color w:val="404040" w:themeColor="text1" w:themeTint="BF"/>
          <w:sz w:val="28"/>
          <w:szCs w:val="28"/>
          <w:shd w:val="clear" w:color="auto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spacing w:line="276" w:lineRule="auto"/>
        <w:ind w:left="-426" w:right="-24"/>
        <w:jc w:val="both"/>
        <w:rPr>
          <w:rFonts w:ascii="Franklin Gothic Medium" w:hAnsi="Franklin Gothic Medium" w:eastAsia="Franklin Gothic Medium" w:cs="Franklin Gothic Medium"/>
          <w:sz w:val="32"/>
          <w:szCs w:val="32"/>
        </w:rPr>
      </w:pPr>
      <w:bookmarkStart w:id="0" w:name="_GoBack"/>
      <w:r>
        <w:rPr>
          <w:rFonts w:ascii="Helvetica" w:hAnsi="Helvetica" w:eastAsia="Helvetica" w:cs="Helvetica"/>
          <w:color w:val="404040" w:themeColor="text1" w:themeTint="BF"/>
          <w:sz w:val="28"/>
          <w:szCs w:val="28"/>
          <w:shd w:val="clear" w:color="auto" w:fill="FFFFFF"/>
          <w:lang w:val="en-GB" w:eastAsia="en-GB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457200</wp:posOffset>
            </wp:positionV>
            <wp:extent cx="3767455" cy="4871720"/>
            <wp:effectExtent l="38100" t="38100" r="42545" b="431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0"/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487172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Franklin Gothic Demi Cond" w:hAnsi="Franklin Gothic Demi Cond" w:eastAsia="Franklin Gothic Demi Cond" w:cs="Franklin Gothic Demi Cond"/>
          <w:color w:val="1C6DA9"/>
          <w:sz w:val="32"/>
          <w:szCs w:val="32"/>
        </w:rPr>
        <w:t xml:space="preserve">Your </w:t>
      </w:r>
      <w:r>
        <w:rPr>
          <w:rFonts w:ascii="Franklin Gothic Demi Cond" w:hAnsi="Franklin Gothic Demi Cond" w:eastAsia="Franklin Gothic Demi Cond" w:cs="Franklin Gothic Demi Cond"/>
          <w:b/>
          <w:color w:val="1C6DA9"/>
          <w:sz w:val="32"/>
          <w:szCs w:val="32"/>
          <w:u w:val="single"/>
        </w:rPr>
        <w:t>Free</w:t>
      </w:r>
      <w:r>
        <w:rPr>
          <w:rFonts w:ascii="Franklin Gothic Demi Cond" w:hAnsi="Franklin Gothic Demi Cond" w:eastAsia="Franklin Gothic Demi Cond" w:cs="Franklin Gothic Demi Cond"/>
          <w:color w:val="1C6DA9"/>
          <w:sz w:val="32"/>
          <w:szCs w:val="32"/>
        </w:rPr>
        <w:t xml:space="preserve"> local Healthier You: NHS Diabetes Prevention Programme</w:t>
      </w:r>
    </w:p>
    <w:p>
      <w:pPr>
        <w:spacing w:before="240" w:after="240" w:line="276" w:lineRule="auto"/>
        <w:ind w:left="-142"/>
        <w:rPr>
          <w:sz w:val="44"/>
          <w:szCs w:val="42"/>
        </w:rPr>
      </w:pPr>
      <w:r>
        <w:rPr>
          <w:rFonts w:ascii="Helvetica" w:hAnsi="Helvetica" w:eastAsia="Helvetica" w:cs="Helvetica"/>
          <w:b/>
          <w:color w:val="2F5597" w:themeColor="accent1" w:themeShade="BF"/>
          <w:sz w:val="30"/>
          <w:szCs w:val="28"/>
          <w:shd w:val="clear" w:color="auto" w:fill="FFFFFF"/>
        </w:rPr>
        <w:t>Start you journey to lower your risk.</w:t>
      </w:r>
    </w:p>
    <w:p>
      <w:pPr>
        <w:spacing w:after="200" w:line="276" w:lineRule="auto"/>
        <w:ind w:left="5812" w:right="-307"/>
        <w:rPr>
          <w:rFonts w:ascii="Helvetica" w:hAnsi="Helvetica" w:eastAsia="Helvetica" w:cs="Helvetica"/>
          <w:color w:val="404040" w:themeColor="text1" w:themeTint="BF"/>
          <w:szCs w:val="28"/>
          <w:shd w:val="clear" w:color="auto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Helvetica" w:hAnsi="Helvetica" w:eastAsia="Helvetica" w:cs="Helvetica"/>
          <w:color w:val="404040" w:themeColor="text1" w:themeTint="BF"/>
          <w:szCs w:val="28"/>
          <w:shd w:val="clear" w:color="auto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Receive support to make sustainable changes to your lifestyle now by referring yourself to your local Healthier You – Diabetes Prevention Programme. </w:t>
      </w:r>
    </w:p>
    <w:p>
      <w:pPr>
        <w:spacing w:after="200" w:line="276" w:lineRule="auto"/>
        <w:ind w:left="5812" w:right="-307"/>
        <w:rPr>
          <w:rFonts w:ascii="Helvetica" w:hAnsi="Helvetica" w:eastAsia="Helvetica" w:cs="Helvetica"/>
          <w:color w:val="404040" w:themeColor="text1" w:themeTint="BF"/>
          <w:szCs w:val="28"/>
          <w:shd w:val="clear" w:color="auto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Helvetica" w:hAnsi="Helvetica" w:eastAsia="Helvetica" w:cs="Helvetica"/>
          <w:color w:val="404040" w:themeColor="text1" w:themeTint="BF"/>
          <w:szCs w:val="28"/>
          <w:shd w:val="clear" w:color="auto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The service is completely remote through group telephone or video calls, or you can choose the 1:1 app/computer based service with a Health Coach so there is no need to travel!</w:t>
      </w:r>
    </w:p>
    <w:p>
      <w:pPr>
        <w:spacing w:line="276" w:lineRule="auto"/>
        <w:ind w:right="-307"/>
        <w:rPr>
          <w:rFonts w:ascii="Helvetica" w:hAnsi="Helvetica" w:eastAsia="Helvetica" w:cs="Helvetica"/>
          <w:color w:val="404040" w:themeColor="text1" w:themeTint="BF"/>
          <w:sz w:val="28"/>
          <w:szCs w:val="28"/>
          <w:shd w:val="clear" w:color="auto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1444625</wp:posOffset>
                </wp:positionV>
                <wp:extent cx="2990850" cy="1066800"/>
                <wp:effectExtent l="0" t="0" r="0" b="0"/>
                <wp:wrapSquare wrapText="bothSides"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6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0070C0"/>
                                <w:kern w:val="24"/>
                                <w:szCs w:val="32"/>
                              </w:rPr>
                              <w:t>To join or find out more about your local Healthier You Provider by:</w:t>
                            </w:r>
                          </w:p>
                          <w:p>
                            <w:pPr>
                              <w:pStyle w:val="13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0070C0"/>
                                <w:kern w:val="24"/>
                                <w:szCs w:val="32"/>
                              </w:rPr>
                              <w:t xml:space="preserve">Visit the 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"https://preventing-diabetes.co.uk/"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7"/>
                                <w:rFonts w:hAnsi="Calibri" w:asciiTheme="minorHAnsi" w:cstheme="minorBidi"/>
                                <w:color w:val="0070C0"/>
                                <w:kern w:val="24"/>
                                <w:szCs w:val="32"/>
                              </w:rPr>
                              <w:t>preventing-diabetes.co.uk</w:t>
                            </w:r>
                            <w:r>
                              <w:rPr>
                                <w:rStyle w:val="17"/>
                                <w:rFonts w:hAnsi="Calibri" w:asciiTheme="minorHAnsi" w:cstheme="minorBidi"/>
                                <w:color w:val="0070C0"/>
                                <w:kern w:val="24"/>
                                <w:szCs w:val="32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13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0070C0"/>
                                <w:kern w:val="24"/>
                                <w:szCs w:val="32"/>
                              </w:rPr>
                              <w:t xml:space="preserve">Calling: </w:t>
                            </w:r>
                            <w:r>
                              <w:rPr>
                                <w:rFonts w:hAnsi="Calibri" w:asciiTheme="minorHAnsi" w:cstheme="minorBidi"/>
                                <w:color w:val="0070C0"/>
                                <w:kern w:val="24"/>
                                <w:szCs w:val="32"/>
                              </w:rPr>
                              <w:t>0333 577 3010</w:t>
                            </w:r>
                          </w:p>
                          <w:p>
                            <w:pPr>
                              <w:pStyle w:val="13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0070C0"/>
                                <w:kern w:val="24"/>
                                <w:szCs w:val="32"/>
                              </w:rPr>
                              <w:t xml:space="preserve">Email: </w:t>
                            </w:r>
                            <w:r>
                              <w:rPr>
                                <w:rFonts w:hAnsi="Calibri" w:asciiTheme="minorHAnsi" w:cstheme="minorBidi"/>
                                <w:color w:val="0070C0"/>
                                <w:kern w:val="24"/>
                                <w:szCs w:val="32"/>
                              </w:rPr>
                              <w:t>info@preventing-diabetes.co.uk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26" o:spt="202" type="#_x0000_t202" style="position:absolute;left:0pt;margin-left:-6.2pt;margin-top:113.75pt;height:84pt;width:235.5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DpIdMdkAAAALAQAADwAAAAAAAAABACAAAAAiAAAAZHJzL2Rv&#10;d25yZXYueG1sUEsBAhQAFAAAAAgAh07iQL6Dy96OAQAAEAM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70C0"/>
                          <w:kern w:val="24"/>
                          <w:szCs w:val="32"/>
                        </w:rPr>
                        <w:t>To join or find out more about your local Healthier You Provider by:</w:t>
                      </w:r>
                    </w:p>
                    <w:p>
                      <w:pPr>
                        <w:pStyle w:val="13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70C0"/>
                          <w:kern w:val="24"/>
                          <w:szCs w:val="32"/>
                        </w:rPr>
                        <w:t xml:space="preserve">Visit the website: </w:t>
                      </w:r>
                      <w:r>
                        <w:fldChar w:fldCharType="begin"/>
                      </w:r>
                      <w:r>
                        <w:instrText xml:space="preserve"> HYPERLINK "https://preventing-diabetes.co.uk/" </w:instrText>
                      </w:r>
                      <w:r>
                        <w:fldChar w:fldCharType="separate"/>
                      </w:r>
                      <w:r>
                        <w:rPr>
                          <w:rStyle w:val="17"/>
                          <w:rFonts w:hAnsi="Calibri" w:asciiTheme="minorHAnsi" w:cstheme="minorBidi"/>
                          <w:color w:val="0070C0"/>
                          <w:kern w:val="24"/>
                          <w:szCs w:val="32"/>
                        </w:rPr>
                        <w:t>preventing-diabetes.co.uk</w:t>
                      </w:r>
                      <w:r>
                        <w:rPr>
                          <w:rStyle w:val="17"/>
                          <w:rFonts w:hAnsi="Calibri" w:asciiTheme="minorHAnsi" w:cstheme="minorBidi"/>
                          <w:color w:val="0070C0"/>
                          <w:kern w:val="24"/>
                          <w:szCs w:val="32"/>
                        </w:rPr>
                        <w:fldChar w:fldCharType="end"/>
                      </w:r>
                    </w:p>
                    <w:p>
                      <w:pPr>
                        <w:pStyle w:val="13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70C0"/>
                          <w:kern w:val="24"/>
                          <w:szCs w:val="32"/>
                        </w:rPr>
                        <w:t xml:space="preserve">Calling: </w:t>
                      </w:r>
                      <w:r>
                        <w:rPr>
                          <w:rFonts w:hAnsi="Calibri" w:asciiTheme="minorHAnsi" w:cstheme="minorBidi"/>
                          <w:color w:val="0070C0"/>
                          <w:kern w:val="24"/>
                          <w:szCs w:val="32"/>
                        </w:rPr>
                        <w:t>0333 577 3010</w:t>
                      </w:r>
                    </w:p>
                    <w:p>
                      <w:pPr>
                        <w:pStyle w:val="13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hAnsi="Calibri" w:asciiTheme="minorHAnsi" w:cstheme="minorBidi"/>
                          <w:b/>
                          <w:bCs/>
                          <w:color w:val="0070C0"/>
                          <w:kern w:val="24"/>
                          <w:szCs w:val="32"/>
                        </w:rPr>
                        <w:t xml:space="preserve">Email: </w:t>
                      </w:r>
                      <w:r>
                        <w:rPr>
                          <w:rFonts w:hAnsi="Calibri" w:asciiTheme="minorHAnsi" w:cstheme="minorBidi"/>
                          <w:color w:val="0070C0"/>
                          <w:kern w:val="24"/>
                          <w:szCs w:val="32"/>
                        </w:rPr>
                        <w:t>info@preventing-diabetes.co.uk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eastAsia="Helvetica" w:cs="Helvetica"/>
          <w:color w:val="404040" w:themeColor="text1" w:themeTint="BF"/>
          <w:szCs w:val="28"/>
          <w:shd w:val="clear" w:color="auto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You will receive support with healthy eating and lifestyle, help with weight management and</w:t>
      </w:r>
      <w:r>
        <w:rPr>
          <w:rFonts w:ascii="Helvetica" w:hAnsi="Helvetica" w:eastAsia="Helvetica" w:cs="Helvetica"/>
          <w:color w:val="404040" w:themeColor="text1" w:themeTint="BF"/>
          <w:sz w:val="28"/>
          <w:szCs w:val="28"/>
          <w:shd w:val="clear" w:color="auto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Helvetica" w:hAnsi="Helvetica" w:eastAsia="Helvetica" w:cs="Helvetica"/>
          <w:color w:val="404040" w:themeColor="text1" w:themeTint="BF"/>
          <w:szCs w:val="28"/>
          <w:shd w:val="clear" w:color="auto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physical activity. Together this has been proven to reduce the risk of developing the disease and other long term conditions such as cardiovascular disease.</w:t>
      </w:r>
      <w:r>
        <w:rPr>
          <w:sz w:val="22"/>
          <w:lang w:val="en-GB" w:eastAsia="en-GB"/>
        </w:rPr>
        <w:t xml:space="preserve"> </w:t>
      </w:r>
    </w:p>
    <w:sectPr>
      <w:headerReference r:id="rId3" w:type="default"/>
      <w:pgSz w:w="11906" w:h="16838"/>
      <w:pgMar w:top="720" w:right="720" w:bottom="720" w:left="720" w:header="142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Franklin Gothic Demi Cond">
    <w:altName w:val="Yu Gothic UI Semibold"/>
    <w:panose1 w:val="020B0706030402020204"/>
    <w:charset w:val="00"/>
    <w:family w:val="swiss"/>
    <w:pitch w:val="default"/>
    <w:sig w:usb0="00000000" w:usb1="00000000" w:usb2="00000000" w:usb3="00000000" w:csb0="0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-449"/>
      <w:jc w:val="right"/>
    </w:pPr>
    <w:r>
      <w:rPr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52705</wp:posOffset>
          </wp:positionV>
          <wp:extent cx="2790825" cy="685800"/>
          <wp:effectExtent l="0" t="0" r="9525" b="0"/>
          <wp:wrapSquare wrapText="bothSides"/>
          <wp:docPr id="4" name="Picture 4" descr="ST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TP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0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42"/>
        <w:szCs w:val="42"/>
        <w:lang w:val="en-GB" w:eastAsia="en-GB"/>
      </w:rPr>
      <w:drawing>
        <wp:inline distT="0" distB="0" distL="0" distR="0">
          <wp:extent cx="2901315" cy="739140"/>
          <wp:effectExtent l="0" t="0" r="0" b="3810"/>
          <wp:docPr id="100001" name="Picture 100001" descr="HealthierYou 750x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Picture 100001" descr="HealthierYou 750x330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2117" cy="73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D"/>
    <w:rsid w:val="00045AF9"/>
    <w:rsid w:val="00076DBD"/>
    <w:rsid w:val="00101756"/>
    <w:rsid w:val="00251689"/>
    <w:rsid w:val="002D248E"/>
    <w:rsid w:val="004465EA"/>
    <w:rsid w:val="004A7D16"/>
    <w:rsid w:val="00500825"/>
    <w:rsid w:val="0054473A"/>
    <w:rsid w:val="00707AA8"/>
    <w:rsid w:val="007E152C"/>
    <w:rsid w:val="0080463D"/>
    <w:rsid w:val="00906317"/>
    <w:rsid w:val="00A569F1"/>
    <w:rsid w:val="00B40836"/>
    <w:rsid w:val="00BE04AE"/>
    <w:rsid w:val="00BE7BB6"/>
    <w:rsid w:val="00D82D3E"/>
    <w:rsid w:val="00D86C3F"/>
    <w:rsid w:val="00DC6657"/>
    <w:rsid w:val="00DF6F7C"/>
    <w:rsid w:val="00EB3CB6"/>
    <w:rsid w:val="00F629E5"/>
    <w:rsid w:val="00FA2784"/>
    <w:rsid w:val="00FA6A28"/>
    <w:rsid w:val="00FD4622"/>
    <w:rsid w:val="4C5E0C6E"/>
    <w:rsid w:val="6910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14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19"/>
    <w:semiHidden/>
    <w:unhideWhenUsed/>
    <w:qFormat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20"/>
    <w:semiHidden/>
    <w:unhideWhenUsed/>
    <w:uiPriority w:val="99"/>
    <w:rPr>
      <w:b/>
      <w:bCs/>
    </w:rPr>
  </w:style>
  <w:style w:type="paragraph" w:styleId="11">
    <w:name w:val="footer"/>
    <w:basedOn w:val="1"/>
    <w:link w:val="23"/>
    <w:unhideWhenUsed/>
    <w:uiPriority w:val="99"/>
    <w:pPr>
      <w:tabs>
        <w:tab w:val="center" w:pos="4513"/>
        <w:tab w:val="right" w:pos="9026"/>
      </w:tabs>
    </w:pPr>
  </w:style>
  <w:style w:type="paragraph" w:styleId="12">
    <w:name w:val="header"/>
    <w:basedOn w:val="1"/>
    <w:link w:val="22"/>
    <w:unhideWhenUsed/>
    <w:uiPriority w:val="99"/>
    <w:pPr>
      <w:tabs>
        <w:tab w:val="center" w:pos="4513"/>
        <w:tab w:val="right" w:pos="9026"/>
      </w:tabs>
    </w:pPr>
  </w:style>
  <w:style w:type="paragraph" w:styleId="13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15">
    <w:name w:val="annotation reference"/>
    <w:basedOn w:val="14"/>
    <w:semiHidden/>
    <w:unhideWhenUsed/>
    <w:uiPriority w:val="99"/>
    <w:rPr>
      <w:sz w:val="16"/>
      <w:szCs w:val="16"/>
    </w:rPr>
  </w:style>
  <w:style w:type="character" w:styleId="16">
    <w:name w:val="FollowedHyperlink"/>
    <w:basedOn w:val="1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Comment Text Char"/>
    <w:basedOn w:val="14"/>
    <w:link w:val="9"/>
    <w:semiHidden/>
    <w:qFormat/>
    <w:uiPriority w:val="99"/>
  </w:style>
  <w:style w:type="character" w:customStyle="1" w:styleId="20">
    <w:name w:val="Comment Subject Char"/>
    <w:basedOn w:val="19"/>
    <w:link w:val="10"/>
    <w:semiHidden/>
    <w:qFormat/>
    <w:uiPriority w:val="99"/>
    <w:rPr>
      <w:b/>
      <w:bCs/>
    </w:rPr>
  </w:style>
  <w:style w:type="character" w:customStyle="1" w:styleId="21">
    <w:name w:val="Balloon Text Char"/>
    <w:basedOn w:val="14"/>
    <w:link w:val="8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2">
    <w:name w:val="Header Char"/>
    <w:basedOn w:val="14"/>
    <w:link w:val="12"/>
    <w:uiPriority w:val="99"/>
    <w:rPr>
      <w:sz w:val="24"/>
      <w:szCs w:val="24"/>
    </w:rPr>
  </w:style>
  <w:style w:type="character" w:customStyle="1" w:styleId="23">
    <w:name w:val="Footer Char"/>
    <w:basedOn w:val="14"/>
    <w:link w:val="11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8120.02F3D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Gloucestershire Hospitals NHS Foundation Trust</Company>
  <Pages>1</Pages>
  <Words>215</Words>
  <Characters>1226</Characters>
  <Lines>10</Lines>
  <Paragraphs>2</Paragraphs>
  <TotalTime>8</TotalTime>
  <ScaleCrop>false</ScaleCrop>
  <LinksUpToDate>false</LinksUpToDate>
  <CharactersWithSpaces>1439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2020-12-14T16:44:00Z</dcterms:created>
  <dc:creator>Antony Wood</dc:creator>
  <cp:lastModifiedBy>TALUS-ASUS-183</cp:lastModifiedBy>
  <dcterms:modified xsi:type="dcterms:W3CDTF">2021-02-04T10:45:24Z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